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2B6EB" w14:textId="0C838C4B" w:rsidR="0002183D" w:rsidRPr="002C0E5B" w:rsidRDefault="0002183D" w:rsidP="00E22C41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19FC4DCD">
        <w:rPr>
          <w:rFonts w:ascii="Arial" w:hAnsi="Arial" w:cs="Arial"/>
          <w:b/>
          <w:bCs/>
          <w:sz w:val="28"/>
          <w:szCs w:val="28"/>
        </w:rPr>
        <w:t>NIHR Imperial Biomedical Research Centre (BRC)</w:t>
      </w:r>
    </w:p>
    <w:p w14:paraId="21399F1A" w14:textId="21F13B99" w:rsidR="00DC1C55" w:rsidRPr="002C0E5B" w:rsidRDefault="00F923E5" w:rsidP="00E22C41">
      <w:pPr>
        <w:spacing w:after="12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19FC4DCD">
        <w:rPr>
          <w:rFonts w:ascii="Arial" w:hAnsi="Arial" w:cs="Arial"/>
          <w:b/>
          <w:bCs/>
          <w:color w:val="0070C0"/>
          <w:sz w:val="24"/>
          <w:szCs w:val="24"/>
        </w:rPr>
        <w:t xml:space="preserve">NIHR Imperial BRC </w:t>
      </w:r>
      <w:r w:rsidR="00993B15">
        <w:rPr>
          <w:rFonts w:ascii="Arial" w:hAnsi="Arial" w:cs="Arial"/>
          <w:b/>
          <w:bCs/>
          <w:color w:val="0070C0"/>
          <w:sz w:val="24"/>
          <w:szCs w:val="24"/>
        </w:rPr>
        <w:t>Immunology</w:t>
      </w:r>
      <w:r w:rsidRPr="19FC4DCD">
        <w:rPr>
          <w:rFonts w:ascii="Arial" w:hAnsi="Arial" w:cs="Arial"/>
          <w:b/>
          <w:bCs/>
          <w:color w:val="0070C0"/>
          <w:sz w:val="24"/>
          <w:szCs w:val="24"/>
        </w:rPr>
        <w:t xml:space="preserve"> Research Fellowship</w:t>
      </w:r>
      <w:r w:rsidR="00E22C41">
        <w:rPr>
          <w:rFonts w:ascii="Arial" w:hAnsi="Arial" w:cs="Arial"/>
          <w:b/>
          <w:bCs/>
          <w:color w:val="0070C0"/>
          <w:sz w:val="24"/>
          <w:szCs w:val="24"/>
        </w:rPr>
        <w:t xml:space="preserve"> Guidelines 2024</w:t>
      </w:r>
    </w:p>
    <w:p w14:paraId="130AD981" w14:textId="47ECC92F" w:rsidR="000345F6" w:rsidRPr="0092307F" w:rsidRDefault="007C41DA" w:rsidP="19FC4DCD">
      <w:pPr>
        <w:spacing w:after="12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92307F">
        <w:rPr>
          <w:rFonts w:asciiTheme="minorHAnsi" w:hAnsiTheme="minorHAnsi" w:cstheme="minorHAnsi"/>
          <w:b/>
          <w:bCs/>
          <w:sz w:val="22"/>
          <w:szCs w:val="22"/>
        </w:rPr>
        <w:t xml:space="preserve">Applications </w:t>
      </w:r>
      <w:r w:rsidR="00BD5E0C" w:rsidRPr="0092307F">
        <w:rPr>
          <w:rFonts w:asciiTheme="minorHAnsi" w:hAnsiTheme="minorHAnsi" w:cstheme="minorHAnsi"/>
          <w:b/>
          <w:bCs/>
          <w:sz w:val="22"/>
          <w:szCs w:val="22"/>
        </w:rPr>
        <w:t>by email</w:t>
      </w:r>
      <w:r w:rsidR="00723D79" w:rsidRPr="0092307F">
        <w:rPr>
          <w:rFonts w:asciiTheme="minorHAnsi" w:hAnsiTheme="minorHAnsi" w:cstheme="minorHAnsi"/>
          <w:b/>
          <w:bCs/>
          <w:sz w:val="22"/>
          <w:szCs w:val="22"/>
        </w:rPr>
        <w:t xml:space="preserve"> to</w:t>
      </w:r>
      <w:r w:rsidR="00E10E73" w:rsidRPr="0092307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hyperlink r:id="rId10" w:history="1">
        <w:r w:rsidR="000345F6" w:rsidRPr="0092307F">
          <w:rPr>
            <w:rStyle w:val="Hyperlink"/>
            <w:rFonts w:asciiTheme="minorHAnsi" w:hAnsiTheme="minorHAnsi" w:cstheme="minorHAnsi"/>
            <w:sz w:val="22"/>
            <w:szCs w:val="22"/>
          </w:rPr>
          <w:t>antonia.gould@imperial.ac.uk</w:t>
        </w:r>
      </w:hyperlink>
      <w:r w:rsidR="00BD5E0C" w:rsidRPr="0092307F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0345F6" w:rsidRPr="0092307F">
        <w:rPr>
          <w:rFonts w:asciiTheme="minorHAnsi" w:hAnsiTheme="minorHAnsi" w:cstheme="minorHAnsi"/>
          <w:b/>
          <w:bCs/>
          <w:sz w:val="22"/>
          <w:szCs w:val="22"/>
        </w:rPr>
        <w:t>by</w:t>
      </w:r>
      <w:r w:rsidR="000345F6" w:rsidRPr="0092307F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5pm </w:t>
      </w:r>
      <w:r w:rsidR="00D37446" w:rsidRPr="0092307F">
        <w:rPr>
          <w:rFonts w:asciiTheme="minorHAnsi" w:hAnsiTheme="minorHAnsi" w:cstheme="minorHAnsi"/>
          <w:b/>
          <w:bCs/>
          <w:color w:val="FF0000"/>
          <w:sz w:val="22"/>
          <w:szCs w:val="22"/>
        </w:rPr>
        <w:t>28</w:t>
      </w:r>
      <w:r w:rsidR="00D37446" w:rsidRPr="0092307F">
        <w:rPr>
          <w:rFonts w:asciiTheme="minorHAnsi" w:hAnsiTheme="minorHAnsi" w:cstheme="minorHAnsi"/>
          <w:b/>
          <w:bCs/>
          <w:color w:val="FF0000"/>
          <w:sz w:val="22"/>
          <w:szCs w:val="22"/>
          <w:vertAlign w:val="superscript"/>
        </w:rPr>
        <w:t>th</w:t>
      </w:r>
      <w:r w:rsidR="00D37446" w:rsidRPr="0092307F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June</w:t>
      </w:r>
      <w:r w:rsidR="000345F6" w:rsidRPr="0092307F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202</w:t>
      </w:r>
      <w:r w:rsidR="00D37446" w:rsidRPr="0092307F">
        <w:rPr>
          <w:rFonts w:asciiTheme="minorHAnsi" w:hAnsiTheme="minorHAnsi" w:cstheme="minorHAnsi"/>
          <w:b/>
          <w:bCs/>
          <w:color w:val="FF0000"/>
          <w:sz w:val="22"/>
          <w:szCs w:val="22"/>
        </w:rPr>
        <w:t>4</w:t>
      </w:r>
      <w:r w:rsidR="000345F6" w:rsidRPr="0092307F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0345F6" w:rsidRPr="0092307F">
        <w:rPr>
          <w:rFonts w:asciiTheme="minorHAnsi" w:hAnsiTheme="minorHAnsi" w:cstheme="minorHAnsi"/>
          <w:b/>
          <w:bCs/>
          <w:sz w:val="22"/>
          <w:szCs w:val="22"/>
        </w:rPr>
        <w:t>for consideration in the J</w:t>
      </w:r>
      <w:r w:rsidR="00D37446" w:rsidRPr="0092307F">
        <w:rPr>
          <w:rFonts w:asciiTheme="minorHAnsi" w:hAnsiTheme="minorHAnsi" w:cstheme="minorHAnsi"/>
          <w:b/>
          <w:bCs/>
          <w:sz w:val="22"/>
          <w:szCs w:val="22"/>
        </w:rPr>
        <w:t>uly</w:t>
      </w:r>
      <w:r w:rsidR="000345F6" w:rsidRPr="0092307F">
        <w:rPr>
          <w:rFonts w:asciiTheme="minorHAnsi" w:hAnsiTheme="minorHAnsi" w:cstheme="minorHAnsi"/>
          <w:b/>
          <w:bCs/>
          <w:sz w:val="22"/>
          <w:szCs w:val="22"/>
        </w:rPr>
        <w:t xml:space="preserve"> Theme Meeting</w:t>
      </w:r>
    </w:p>
    <w:p w14:paraId="6DF3EECE" w14:textId="77777777" w:rsidR="002C0E5B" w:rsidRDefault="002C0E5B" w:rsidP="19FC4DC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B912093" w14:textId="5886C79E" w:rsidR="009E292E" w:rsidRDefault="009E292E" w:rsidP="19FC4DCD">
      <w:pPr>
        <w:spacing w:after="120"/>
        <w:jc w:val="both"/>
        <w:rPr>
          <w:rFonts w:ascii="Arial" w:hAnsi="Arial" w:cs="Arial"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t xml:space="preserve">Applications are invited for Research Fellowships, supported by the </w:t>
      </w:r>
      <w:r w:rsidR="00F5540A" w:rsidRPr="19FC4DCD">
        <w:rPr>
          <w:rFonts w:ascii="Arial" w:hAnsi="Arial" w:cs="Arial"/>
          <w:sz w:val="22"/>
          <w:szCs w:val="22"/>
        </w:rPr>
        <w:t xml:space="preserve">NIHR Imperial </w:t>
      </w:r>
      <w:r w:rsidRPr="19FC4DCD">
        <w:rPr>
          <w:rFonts w:ascii="Arial" w:hAnsi="Arial" w:cs="Arial"/>
          <w:sz w:val="22"/>
          <w:szCs w:val="22"/>
        </w:rPr>
        <w:t xml:space="preserve">BRC </w:t>
      </w:r>
      <w:r w:rsidR="00993B15">
        <w:rPr>
          <w:rFonts w:ascii="Arial" w:hAnsi="Arial" w:cs="Arial"/>
          <w:sz w:val="22"/>
          <w:szCs w:val="22"/>
        </w:rPr>
        <w:t>Immunology</w:t>
      </w:r>
      <w:r w:rsidRPr="19FC4DCD">
        <w:rPr>
          <w:rFonts w:ascii="Arial" w:hAnsi="Arial" w:cs="Arial"/>
          <w:sz w:val="22"/>
          <w:szCs w:val="22"/>
        </w:rPr>
        <w:t xml:space="preserve"> Theme.  Fellowships will provide flexible salary support for excellent trainees, committed to pursuing an academic research career, where there is a clear path to ongoing academic training.  </w:t>
      </w:r>
    </w:p>
    <w:p w14:paraId="3371B071" w14:textId="2A45A480" w:rsidR="0002183D" w:rsidRPr="002C0E5B" w:rsidRDefault="0034427B" w:rsidP="00E84029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2C0E5B">
        <w:rPr>
          <w:rFonts w:ascii="Arial" w:hAnsi="Arial" w:cs="Arial"/>
          <w:b/>
          <w:color w:val="0070C0"/>
          <w:sz w:val="22"/>
          <w:szCs w:val="22"/>
        </w:rPr>
        <w:t>1</w:t>
      </w:r>
      <w:r w:rsidR="0002183D" w:rsidRPr="002C0E5B">
        <w:rPr>
          <w:rFonts w:ascii="Arial" w:hAnsi="Arial" w:cs="Arial"/>
          <w:b/>
          <w:color w:val="0070C0"/>
          <w:sz w:val="22"/>
          <w:szCs w:val="22"/>
        </w:rPr>
        <w:t>. Scope and Criteria</w:t>
      </w:r>
    </w:p>
    <w:p w14:paraId="2B8AAC74" w14:textId="6EDF0D7F" w:rsidR="0002183D" w:rsidRPr="002C0E5B" w:rsidRDefault="0002183D" w:rsidP="00F0116D">
      <w:pPr>
        <w:spacing w:after="120"/>
        <w:ind w:right="-153"/>
        <w:jc w:val="both"/>
        <w:rPr>
          <w:rFonts w:ascii="Arial" w:hAnsi="Arial" w:cs="Arial"/>
          <w:b/>
          <w:sz w:val="22"/>
          <w:szCs w:val="22"/>
        </w:rPr>
      </w:pPr>
      <w:r w:rsidRPr="002C0E5B">
        <w:rPr>
          <w:rFonts w:ascii="Arial" w:hAnsi="Arial" w:cs="Arial"/>
          <w:b/>
          <w:sz w:val="22"/>
          <w:szCs w:val="22"/>
        </w:rPr>
        <w:t xml:space="preserve">Proposals will be assessed against the following </w:t>
      </w:r>
      <w:r w:rsidR="00D86087">
        <w:rPr>
          <w:rFonts w:ascii="Arial" w:hAnsi="Arial" w:cs="Arial"/>
          <w:b/>
          <w:sz w:val="22"/>
          <w:szCs w:val="22"/>
        </w:rPr>
        <w:t xml:space="preserve">key </w:t>
      </w:r>
      <w:r w:rsidRPr="002C0E5B">
        <w:rPr>
          <w:rFonts w:ascii="Arial" w:hAnsi="Arial" w:cs="Arial"/>
          <w:b/>
          <w:sz w:val="22"/>
          <w:szCs w:val="22"/>
        </w:rPr>
        <w:t>criteria:</w:t>
      </w:r>
    </w:p>
    <w:p w14:paraId="2CD09611" w14:textId="2ED910E7" w:rsidR="00131684" w:rsidRPr="0075560C" w:rsidRDefault="00177142" w:rsidP="19FC4DC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5560C">
        <w:rPr>
          <w:rFonts w:ascii="Arial" w:hAnsi="Arial" w:cs="Arial"/>
          <w:sz w:val="22"/>
          <w:szCs w:val="22"/>
        </w:rPr>
        <w:t>The a</w:t>
      </w:r>
      <w:r w:rsidR="00131684" w:rsidRPr="0075560C">
        <w:rPr>
          <w:rFonts w:ascii="Arial" w:hAnsi="Arial" w:cs="Arial"/>
          <w:sz w:val="22"/>
          <w:szCs w:val="22"/>
        </w:rPr>
        <w:t>cademic track record of the applicant</w:t>
      </w:r>
    </w:p>
    <w:p w14:paraId="301335D4" w14:textId="4DC37876" w:rsidR="00177142" w:rsidRPr="0075560C" w:rsidRDefault="00177142" w:rsidP="0042099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5560C">
        <w:rPr>
          <w:rFonts w:ascii="Arial" w:hAnsi="Arial" w:cs="Arial"/>
          <w:sz w:val="22"/>
          <w:szCs w:val="22"/>
        </w:rPr>
        <w:t>Are the objectives clear?</w:t>
      </w:r>
    </w:p>
    <w:p w14:paraId="4BFB327C" w14:textId="57FF5936" w:rsidR="00177142" w:rsidRPr="0075560C" w:rsidRDefault="00177142" w:rsidP="001771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5560C">
        <w:rPr>
          <w:rFonts w:ascii="Arial" w:hAnsi="Arial" w:cs="Arial"/>
          <w:color w:val="000000"/>
          <w:sz w:val="22"/>
          <w:szCs w:val="22"/>
        </w:rPr>
        <w:t>Is the project value for money?</w:t>
      </w:r>
    </w:p>
    <w:p w14:paraId="68156387" w14:textId="64B5A9EC" w:rsidR="007A6CCE" w:rsidRPr="0075560C" w:rsidRDefault="00177142" w:rsidP="001771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5560C">
        <w:rPr>
          <w:rFonts w:ascii="Arial" w:hAnsi="Arial" w:cs="Arial"/>
          <w:sz w:val="22"/>
          <w:szCs w:val="22"/>
        </w:rPr>
        <w:t xml:space="preserve">Is there a </w:t>
      </w:r>
      <w:r w:rsidR="006E6F3C" w:rsidRPr="0075560C">
        <w:rPr>
          <w:rFonts w:ascii="Arial" w:hAnsi="Arial" w:cs="Arial"/>
          <w:sz w:val="22"/>
          <w:szCs w:val="22"/>
        </w:rPr>
        <w:t>well-developed plan for next-stage career funding</w:t>
      </w:r>
      <w:r w:rsidRPr="0075560C">
        <w:rPr>
          <w:rFonts w:ascii="Arial" w:hAnsi="Arial" w:cs="Arial"/>
          <w:sz w:val="22"/>
          <w:szCs w:val="22"/>
        </w:rPr>
        <w:t xml:space="preserve">? </w:t>
      </w:r>
      <w:r w:rsidR="0075560C" w:rsidRPr="0075560C">
        <w:rPr>
          <w:rFonts w:ascii="Arial" w:hAnsi="Arial" w:cs="Arial"/>
          <w:i/>
          <w:iCs/>
          <w:sz w:val="22"/>
          <w:szCs w:val="22"/>
        </w:rPr>
        <w:t>(Please n</w:t>
      </w:r>
      <w:r w:rsidRPr="0075560C">
        <w:rPr>
          <w:rFonts w:ascii="Arial" w:hAnsi="Arial" w:cs="Arial"/>
          <w:i/>
          <w:iCs/>
          <w:sz w:val="22"/>
          <w:szCs w:val="22"/>
        </w:rPr>
        <w:t xml:space="preserve">ote that </w:t>
      </w:r>
      <w:r w:rsidR="006E6F3C" w:rsidRPr="0075560C">
        <w:rPr>
          <w:rFonts w:ascii="Arial" w:hAnsi="Arial" w:cs="Arial"/>
          <w:i/>
          <w:iCs/>
          <w:sz w:val="22"/>
          <w:szCs w:val="22"/>
        </w:rPr>
        <w:t xml:space="preserve">as part of our assessment we will carefully consider if an applicant </w:t>
      </w:r>
      <w:r w:rsidRPr="0075560C">
        <w:rPr>
          <w:rFonts w:ascii="Arial" w:hAnsi="Arial" w:cs="Arial"/>
          <w:i/>
          <w:iCs/>
          <w:sz w:val="22"/>
          <w:szCs w:val="22"/>
        </w:rPr>
        <w:t xml:space="preserve">is </w:t>
      </w:r>
      <w:r w:rsidR="006E6F3C" w:rsidRPr="0075560C">
        <w:rPr>
          <w:rFonts w:ascii="Arial" w:hAnsi="Arial" w:cs="Arial"/>
          <w:i/>
          <w:iCs/>
          <w:sz w:val="22"/>
          <w:szCs w:val="22"/>
        </w:rPr>
        <w:t xml:space="preserve">likely to get external </w:t>
      </w:r>
      <w:r w:rsidR="0075560C">
        <w:rPr>
          <w:rFonts w:ascii="Arial" w:hAnsi="Arial" w:cs="Arial"/>
          <w:i/>
          <w:iCs/>
          <w:sz w:val="22"/>
          <w:szCs w:val="22"/>
        </w:rPr>
        <w:t xml:space="preserve">fellowship </w:t>
      </w:r>
      <w:r w:rsidR="006E6F3C" w:rsidRPr="0075560C">
        <w:rPr>
          <w:rFonts w:ascii="Arial" w:hAnsi="Arial" w:cs="Arial"/>
          <w:i/>
          <w:iCs/>
          <w:sz w:val="22"/>
          <w:szCs w:val="22"/>
        </w:rPr>
        <w:t>funding</w:t>
      </w:r>
      <w:r w:rsidR="0075560C" w:rsidRPr="0075560C">
        <w:rPr>
          <w:rFonts w:ascii="Arial" w:hAnsi="Arial" w:cs="Arial"/>
          <w:i/>
          <w:iCs/>
          <w:sz w:val="22"/>
          <w:szCs w:val="22"/>
        </w:rPr>
        <w:t>)</w:t>
      </w:r>
    </w:p>
    <w:p w14:paraId="0895BC7C" w14:textId="621EDD6E" w:rsidR="00131684" w:rsidRPr="0075560C" w:rsidRDefault="007A6CCE" w:rsidP="19FC4DC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5560C">
        <w:rPr>
          <w:rFonts w:ascii="Arial" w:hAnsi="Arial" w:cs="Arial"/>
          <w:sz w:val="22"/>
          <w:szCs w:val="22"/>
        </w:rPr>
        <w:t xml:space="preserve">Strategic alignment of the </w:t>
      </w:r>
      <w:r w:rsidR="00023F64" w:rsidRPr="0075560C">
        <w:rPr>
          <w:rFonts w:ascii="Arial" w:hAnsi="Arial" w:cs="Arial"/>
          <w:sz w:val="22"/>
          <w:szCs w:val="22"/>
        </w:rPr>
        <w:t xml:space="preserve">proposed research, </w:t>
      </w:r>
      <w:r w:rsidR="000C0897" w:rsidRPr="0075560C">
        <w:rPr>
          <w:rFonts w:ascii="Arial" w:hAnsi="Arial" w:cs="Arial"/>
          <w:sz w:val="22"/>
          <w:szCs w:val="22"/>
        </w:rPr>
        <w:t>and/</w:t>
      </w:r>
      <w:r w:rsidR="00023F64" w:rsidRPr="0075560C">
        <w:rPr>
          <w:rFonts w:ascii="Arial" w:hAnsi="Arial" w:cs="Arial"/>
          <w:sz w:val="22"/>
          <w:szCs w:val="22"/>
        </w:rPr>
        <w:t xml:space="preserve">or career path, </w:t>
      </w:r>
      <w:r w:rsidR="00131684" w:rsidRPr="0075560C">
        <w:rPr>
          <w:rFonts w:ascii="Arial" w:hAnsi="Arial" w:cs="Arial"/>
          <w:sz w:val="22"/>
          <w:szCs w:val="22"/>
        </w:rPr>
        <w:t xml:space="preserve">with BRC </w:t>
      </w:r>
      <w:r w:rsidR="00993B15" w:rsidRPr="0075560C">
        <w:rPr>
          <w:rFonts w:ascii="Arial" w:hAnsi="Arial" w:cs="Arial"/>
          <w:sz w:val="22"/>
          <w:szCs w:val="22"/>
        </w:rPr>
        <w:t>Immunology</w:t>
      </w:r>
      <w:r w:rsidR="00131684" w:rsidRPr="0075560C">
        <w:rPr>
          <w:rFonts w:ascii="Arial" w:hAnsi="Arial" w:cs="Arial"/>
          <w:sz w:val="22"/>
          <w:szCs w:val="22"/>
        </w:rPr>
        <w:t xml:space="preserve"> theme objectives</w:t>
      </w:r>
    </w:p>
    <w:p w14:paraId="36873C72" w14:textId="2E08C6A0" w:rsidR="00C32835" w:rsidRDefault="00C32835" w:rsidP="00177142">
      <w:pPr>
        <w:ind w:left="360"/>
        <w:rPr>
          <w:rFonts w:ascii="Arial" w:hAnsi="Arial" w:cs="Arial"/>
          <w:sz w:val="22"/>
          <w:szCs w:val="22"/>
        </w:rPr>
      </w:pPr>
    </w:p>
    <w:p w14:paraId="642EC0E5" w14:textId="51C86458" w:rsidR="00C32835" w:rsidRPr="00C32835" w:rsidRDefault="00C32835" w:rsidP="00B867DE">
      <w:pPr>
        <w:spacing w:after="120"/>
        <w:ind w:right="-153"/>
        <w:jc w:val="both"/>
        <w:rPr>
          <w:rFonts w:ascii="Arial" w:hAnsi="Arial" w:cs="Arial"/>
          <w:b/>
          <w:bCs/>
          <w:sz w:val="22"/>
          <w:szCs w:val="22"/>
        </w:rPr>
      </w:pPr>
      <w:r w:rsidRPr="19FC4DCD">
        <w:rPr>
          <w:rFonts w:ascii="Arial" w:hAnsi="Arial" w:cs="Arial"/>
          <w:b/>
          <w:bCs/>
          <w:sz w:val="22"/>
          <w:szCs w:val="22"/>
        </w:rPr>
        <w:t>Additional criteria that will be considered:</w:t>
      </w:r>
    </w:p>
    <w:p w14:paraId="2FFC2F46" w14:textId="39E61025" w:rsidR="008156C1" w:rsidRPr="008156C1" w:rsidRDefault="00D9167D" w:rsidP="19FC4DC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t>Co-funded p</w:t>
      </w:r>
      <w:r w:rsidR="008156C1" w:rsidRPr="19FC4DCD">
        <w:rPr>
          <w:rFonts w:ascii="Arial" w:hAnsi="Arial" w:cs="Arial"/>
          <w:sz w:val="22"/>
          <w:szCs w:val="22"/>
        </w:rPr>
        <w:t xml:space="preserve">roposals </w:t>
      </w:r>
      <w:r w:rsidRPr="19FC4DCD">
        <w:rPr>
          <w:rFonts w:ascii="Arial" w:hAnsi="Arial" w:cs="Arial"/>
          <w:sz w:val="22"/>
          <w:szCs w:val="22"/>
        </w:rPr>
        <w:t>will be welcomed</w:t>
      </w:r>
      <w:r w:rsidR="008156C1" w:rsidRPr="19FC4DCD">
        <w:rPr>
          <w:rFonts w:ascii="Arial" w:hAnsi="Arial" w:cs="Arial"/>
          <w:sz w:val="22"/>
          <w:szCs w:val="22"/>
        </w:rPr>
        <w:t xml:space="preserve"> (e.g. matched-funding contributions)</w:t>
      </w:r>
      <w:r w:rsidR="204C73C5" w:rsidRPr="19FC4DCD">
        <w:rPr>
          <w:rFonts w:ascii="Arial" w:hAnsi="Arial" w:cs="Arial"/>
          <w:sz w:val="22"/>
          <w:szCs w:val="22"/>
        </w:rPr>
        <w:t>.</w:t>
      </w:r>
      <w:r w:rsidR="685EEA9A" w:rsidRPr="19FC4DCD">
        <w:rPr>
          <w:rFonts w:ascii="Arial" w:hAnsi="Arial" w:cs="Arial"/>
          <w:sz w:val="22"/>
          <w:szCs w:val="22"/>
        </w:rPr>
        <w:t xml:space="preserve"> </w:t>
      </w:r>
    </w:p>
    <w:p w14:paraId="370E9A3C" w14:textId="4D5685A4" w:rsidR="00DD6371" w:rsidRDefault="00DD6371" w:rsidP="00B867DE">
      <w:pPr>
        <w:pStyle w:val="ListParagraph"/>
        <w:numPr>
          <w:ilvl w:val="0"/>
          <w:numId w:val="2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t xml:space="preserve">Track record </w:t>
      </w:r>
      <w:r w:rsidR="00A24C51" w:rsidRPr="19FC4DCD">
        <w:rPr>
          <w:rFonts w:ascii="Arial" w:hAnsi="Arial" w:cs="Arial"/>
          <w:sz w:val="22"/>
          <w:szCs w:val="22"/>
        </w:rPr>
        <w:t xml:space="preserve">of the </w:t>
      </w:r>
      <w:r w:rsidR="00D9167D" w:rsidRPr="19FC4DCD">
        <w:rPr>
          <w:rFonts w:ascii="Arial" w:hAnsi="Arial" w:cs="Arial"/>
          <w:sz w:val="22"/>
          <w:szCs w:val="22"/>
        </w:rPr>
        <w:t xml:space="preserve">proposed </w:t>
      </w:r>
      <w:r w:rsidR="00A24C51" w:rsidRPr="19FC4DCD">
        <w:rPr>
          <w:rFonts w:ascii="Arial" w:hAnsi="Arial" w:cs="Arial"/>
          <w:sz w:val="22"/>
          <w:szCs w:val="22"/>
        </w:rPr>
        <w:t>Fellow</w:t>
      </w:r>
      <w:r w:rsidR="00D9167D" w:rsidRPr="19FC4DCD">
        <w:rPr>
          <w:rFonts w:ascii="Arial" w:hAnsi="Arial" w:cs="Arial"/>
          <w:sz w:val="22"/>
          <w:szCs w:val="22"/>
        </w:rPr>
        <w:t xml:space="preserve"> and</w:t>
      </w:r>
      <w:r w:rsidR="00A24C51" w:rsidRPr="19FC4DCD">
        <w:rPr>
          <w:rFonts w:ascii="Arial" w:hAnsi="Arial" w:cs="Arial"/>
          <w:sz w:val="22"/>
          <w:szCs w:val="22"/>
        </w:rPr>
        <w:t xml:space="preserve"> supervisor </w:t>
      </w:r>
      <w:r w:rsidRPr="19FC4DCD">
        <w:rPr>
          <w:rFonts w:ascii="Arial" w:hAnsi="Arial" w:cs="Arial"/>
          <w:sz w:val="22"/>
          <w:szCs w:val="22"/>
        </w:rPr>
        <w:t>in acknowledging the BRC in prior publications</w:t>
      </w:r>
      <w:r w:rsidR="3B4871AB" w:rsidRPr="19FC4DCD">
        <w:rPr>
          <w:rFonts w:ascii="Arial" w:hAnsi="Arial" w:cs="Arial"/>
          <w:sz w:val="22"/>
          <w:szCs w:val="22"/>
        </w:rPr>
        <w:t>.</w:t>
      </w:r>
    </w:p>
    <w:p w14:paraId="61DD79F8" w14:textId="4DEA78C9" w:rsidR="007E39AF" w:rsidRPr="007E39AF" w:rsidRDefault="007E39AF" w:rsidP="00B867DE">
      <w:pPr>
        <w:pStyle w:val="ListParagraph"/>
        <w:numPr>
          <w:ilvl w:val="0"/>
          <w:numId w:val="2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t>Cross-BRC Theme and cross-Department/Faculty engagement is encouraged</w:t>
      </w:r>
      <w:r w:rsidR="4A350031" w:rsidRPr="19FC4DCD">
        <w:rPr>
          <w:rFonts w:ascii="Arial" w:hAnsi="Arial" w:cs="Arial"/>
          <w:sz w:val="22"/>
          <w:szCs w:val="22"/>
        </w:rPr>
        <w:t>.</w:t>
      </w:r>
    </w:p>
    <w:p w14:paraId="5D1CC8D1" w14:textId="77777777" w:rsidR="00A623CB" w:rsidRPr="002C0E5B" w:rsidRDefault="00A623CB" w:rsidP="00B867DE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</w:p>
    <w:p w14:paraId="78AF9B52" w14:textId="100C5FDD" w:rsidR="000560BF" w:rsidRPr="002C0E5B" w:rsidRDefault="00976EA8" w:rsidP="00E84029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2C0E5B">
        <w:rPr>
          <w:rFonts w:ascii="Arial" w:hAnsi="Arial" w:cs="Arial"/>
          <w:b/>
          <w:color w:val="0070C0"/>
          <w:sz w:val="22"/>
          <w:szCs w:val="22"/>
        </w:rPr>
        <w:t>2</w:t>
      </w:r>
      <w:r w:rsidR="000560BF" w:rsidRPr="002C0E5B">
        <w:rPr>
          <w:rFonts w:ascii="Arial" w:hAnsi="Arial" w:cs="Arial"/>
          <w:b/>
          <w:color w:val="0070C0"/>
          <w:sz w:val="22"/>
          <w:szCs w:val="22"/>
        </w:rPr>
        <w:t xml:space="preserve">. </w:t>
      </w:r>
      <w:r w:rsidR="00185275">
        <w:rPr>
          <w:rFonts w:ascii="Arial" w:hAnsi="Arial" w:cs="Arial"/>
          <w:b/>
          <w:color w:val="0070C0"/>
          <w:sz w:val="22"/>
          <w:szCs w:val="22"/>
        </w:rPr>
        <w:t xml:space="preserve">Fellowship </w:t>
      </w:r>
      <w:r w:rsidR="000560BF" w:rsidRPr="002C0E5B">
        <w:rPr>
          <w:rFonts w:ascii="Arial" w:hAnsi="Arial" w:cs="Arial"/>
          <w:b/>
          <w:color w:val="0070C0"/>
          <w:sz w:val="22"/>
          <w:szCs w:val="22"/>
        </w:rPr>
        <w:t>Cost</w:t>
      </w:r>
      <w:r w:rsidR="00F0116D">
        <w:rPr>
          <w:rFonts w:ascii="Arial" w:hAnsi="Arial" w:cs="Arial"/>
          <w:b/>
          <w:color w:val="0070C0"/>
          <w:sz w:val="22"/>
          <w:szCs w:val="22"/>
        </w:rPr>
        <w:t>ings</w:t>
      </w:r>
    </w:p>
    <w:p w14:paraId="417C6EF4" w14:textId="139B481D" w:rsidR="000560BF" w:rsidRPr="009E2343" w:rsidRDefault="6B3A539C" w:rsidP="19FC4DCD">
      <w:pPr>
        <w:pStyle w:val="ListParagraph"/>
        <w:numPr>
          <w:ilvl w:val="0"/>
          <w:numId w:val="3"/>
        </w:numPr>
        <w:spacing w:after="120"/>
        <w:ind w:right="-153"/>
        <w:jc w:val="both"/>
      </w:pPr>
      <w:r w:rsidRPr="19FC4DCD">
        <w:rPr>
          <w:rFonts w:ascii="Arial" w:hAnsi="Arial" w:cs="Arial"/>
          <w:sz w:val="22"/>
          <w:szCs w:val="22"/>
        </w:rPr>
        <w:t>S</w:t>
      </w:r>
      <w:r w:rsidR="00185275" w:rsidRPr="19FC4DCD">
        <w:rPr>
          <w:rFonts w:ascii="Arial" w:hAnsi="Arial" w:cs="Arial"/>
          <w:sz w:val="22"/>
          <w:szCs w:val="22"/>
        </w:rPr>
        <w:t xml:space="preserve">alary </w:t>
      </w:r>
      <w:r w:rsidR="000560BF" w:rsidRPr="19FC4DCD">
        <w:rPr>
          <w:rFonts w:ascii="Arial" w:hAnsi="Arial" w:cs="Arial"/>
          <w:sz w:val="22"/>
          <w:szCs w:val="22"/>
        </w:rPr>
        <w:t xml:space="preserve">costs should be </w:t>
      </w:r>
      <w:r w:rsidR="00B15D99" w:rsidRPr="19FC4DCD">
        <w:rPr>
          <w:rFonts w:ascii="Arial" w:hAnsi="Arial" w:cs="Arial"/>
          <w:sz w:val="22"/>
          <w:szCs w:val="22"/>
        </w:rPr>
        <w:t xml:space="preserve">calculated </w:t>
      </w:r>
      <w:r w:rsidR="000560BF" w:rsidRPr="19FC4DCD">
        <w:rPr>
          <w:rFonts w:ascii="Arial" w:hAnsi="Arial" w:cs="Arial"/>
          <w:sz w:val="22"/>
          <w:szCs w:val="22"/>
        </w:rPr>
        <w:t xml:space="preserve">using </w:t>
      </w:r>
      <w:r w:rsidR="00A47C56" w:rsidRPr="19FC4DCD">
        <w:rPr>
          <w:rFonts w:ascii="Arial" w:hAnsi="Arial" w:cs="Arial"/>
          <w:sz w:val="22"/>
          <w:szCs w:val="22"/>
        </w:rPr>
        <w:t>WorkTribe</w:t>
      </w:r>
      <w:r w:rsidR="000560BF" w:rsidRPr="19FC4DCD">
        <w:rPr>
          <w:rFonts w:ascii="Arial" w:hAnsi="Arial" w:cs="Arial"/>
          <w:sz w:val="22"/>
          <w:szCs w:val="22"/>
        </w:rPr>
        <w:t>.</w:t>
      </w:r>
      <w:r w:rsidR="4685F8E6" w:rsidRPr="19FC4DCD">
        <w:rPr>
          <w:rFonts w:ascii="Arial" w:hAnsi="Arial" w:cs="Arial"/>
          <w:sz w:val="22"/>
          <w:szCs w:val="22"/>
        </w:rPr>
        <w:t xml:space="preserve"> </w:t>
      </w:r>
      <w:r w:rsidR="00AB4E20" w:rsidRPr="19FC4DCD">
        <w:rPr>
          <w:rFonts w:ascii="Arial" w:hAnsi="Arial" w:cs="Arial"/>
          <w:sz w:val="22"/>
          <w:szCs w:val="22"/>
        </w:rPr>
        <w:t>Dep</w:t>
      </w:r>
      <w:r w:rsidR="5F903AA0" w:rsidRPr="19FC4DCD">
        <w:rPr>
          <w:rFonts w:ascii="Arial" w:hAnsi="Arial" w:cs="Arial"/>
          <w:sz w:val="22"/>
          <w:szCs w:val="22"/>
        </w:rPr>
        <w:t>artments</w:t>
      </w:r>
      <w:r w:rsidR="00AB4E20" w:rsidRPr="19FC4DCD">
        <w:rPr>
          <w:rFonts w:ascii="Arial" w:hAnsi="Arial" w:cs="Arial"/>
          <w:sz w:val="22"/>
          <w:szCs w:val="22"/>
        </w:rPr>
        <w:t xml:space="preserve"> should select internal Scheme</w:t>
      </w:r>
      <w:r w:rsidR="009559EF" w:rsidRPr="19FC4DCD">
        <w:rPr>
          <w:rFonts w:ascii="Arial" w:hAnsi="Arial" w:cs="Arial"/>
          <w:sz w:val="22"/>
          <w:szCs w:val="22"/>
        </w:rPr>
        <w:t xml:space="preserve"> and costings</w:t>
      </w:r>
      <w:r w:rsidR="000560BF" w:rsidRPr="19FC4DCD">
        <w:rPr>
          <w:rFonts w:ascii="Arial" w:hAnsi="Arial" w:cs="Arial"/>
          <w:sz w:val="22"/>
          <w:szCs w:val="22"/>
        </w:rPr>
        <w:t xml:space="preserve"> will need to have been agreed in outline by the relevant Department (an e-mail signifying this will suffic</w:t>
      </w:r>
      <w:r w:rsidR="00F0116D" w:rsidRPr="19FC4DCD">
        <w:rPr>
          <w:rFonts w:ascii="Arial" w:hAnsi="Arial" w:cs="Arial"/>
          <w:sz w:val="22"/>
          <w:szCs w:val="22"/>
        </w:rPr>
        <w:t>e)</w:t>
      </w:r>
      <w:r w:rsidR="00DD6B98" w:rsidRPr="19FC4DCD">
        <w:rPr>
          <w:rFonts w:ascii="Arial" w:hAnsi="Arial" w:cs="Arial"/>
          <w:sz w:val="22"/>
          <w:szCs w:val="22"/>
        </w:rPr>
        <w:t>.</w:t>
      </w:r>
      <w:r w:rsidR="009E2343" w:rsidRPr="19FC4DCD">
        <w:rPr>
          <w:rFonts w:ascii="Arial" w:hAnsi="Arial" w:cs="Arial"/>
          <w:sz w:val="22"/>
          <w:szCs w:val="22"/>
        </w:rPr>
        <w:t xml:space="preserve"> </w:t>
      </w:r>
      <w:r w:rsidR="007C722A" w:rsidRPr="19FC4DCD">
        <w:rPr>
          <w:rFonts w:ascii="Arial" w:hAnsi="Arial" w:cs="Arial"/>
          <w:sz w:val="22"/>
          <w:szCs w:val="22"/>
        </w:rPr>
        <w:t xml:space="preserve">The WorkTribe record </w:t>
      </w:r>
      <w:r w:rsidR="00F0116D" w:rsidRPr="19FC4DCD">
        <w:rPr>
          <w:rFonts w:ascii="Arial" w:hAnsi="Arial" w:cs="Arial"/>
          <w:sz w:val="22"/>
          <w:szCs w:val="22"/>
        </w:rPr>
        <w:t>should</w:t>
      </w:r>
      <w:r w:rsidR="007C722A" w:rsidRPr="19FC4DCD">
        <w:rPr>
          <w:rFonts w:ascii="Arial" w:hAnsi="Arial" w:cs="Arial"/>
          <w:sz w:val="22"/>
          <w:szCs w:val="22"/>
        </w:rPr>
        <w:t xml:space="preserve"> </w:t>
      </w:r>
      <w:r w:rsidR="00F0116D" w:rsidRPr="19FC4DCD">
        <w:rPr>
          <w:rFonts w:ascii="Arial" w:hAnsi="Arial" w:cs="Arial"/>
          <w:sz w:val="22"/>
          <w:szCs w:val="22"/>
        </w:rPr>
        <w:t xml:space="preserve">be attached to </w:t>
      </w:r>
      <w:r w:rsidR="007C722A" w:rsidRPr="19FC4DCD">
        <w:rPr>
          <w:rFonts w:ascii="Arial" w:hAnsi="Arial" w:cs="Arial"/>
          <w:sz w:val="22"/>
          <w:szCs w:val="22"/>
        </w:rPr>
        <w:t>your application</w:t>
      </w:r>
      <w:r w:rsidR="001D5259">
        <w:rPr>
          <w:rFonts w:ascii="Arial" w:hAnsi="Arial" w:cs="Arial"/>
          <w:sz w:val="22"/>
          <w:szCs w:val="22"/>
        </w:rPr>
        <w:t xml:space="preserve"> with the budget broken down in financial years (Apr-Mar). Carryover of budget</w:t>
      </w:r>
      <w:r w:rsidR="001E54EF">
        <w:rPr>
          <w:rFonts w:ascii="Arial" w:hAnsi="Arial" w:cs="Arial"/>
          <w:sz w:val="22"/>
          <w:szCs w:val="22"/>
        </w:rPr>
        <w:t xml:space="preserve"> across financial years is not automatic. </w:t>
      </w:r>
    </w:p>
    <w:p w14:paraId="2AE549CC" w14:textId="32DD201F" w:rsidR="008A3910" w:rsidRDefault="00463C1B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830AF0">
        <w:rPr>
          <w:rFonts w:ascii="Arial" w:hAnsi="Arial" w:cs="Arial"/>
          <w:sz w:val="22"/>
          <w:szCs w:val="22"/>
        </w:rPr>
        <w:t xml:space="preserve">BRC </w:t>
      </w:r>
      <w:r w:rsidR="009E2343" w:rsidRPr="00830AF0">
        <w:rPr>
          <w:rFonts w:ascii="Arial" w:hAnsi="Arial" w:cs="Arial"/>
          <w:sz w:val="22"/>
          <w:szCs w:val="22"/>
        </w:rPr>
        <w:t xml:space="preserve">Fellowships </w:t>
      </w:r>
      <w:r w:rsidR="000560BF" w:rsidRPr="00830AF0">
        <w:rPr>
          <w:rFonts w:ascii="Arial" w:hAnsi="Arial" w:cs="Arial"/>
          <w:sz w:val="22"/>
          <w:szCs w:val="22"/>
        </w:rPr>
        <w:t xml:space="preserve">will </w:t>
      </w:r>
      <w:r w:rsidR="009E2343" w:rsidRPr="00830AF0">
        <w:rPr>
          <w:rFonts w:ascii="Arial" w:hAnsi="Arial" w:cs="Arial"/>
          <w:sz w:val="22"/>
          <w:szCs w:val="22"/>
        </w:rPr>
        <w:t xml:space="preserve">not normally be funded for more than </w:t>
      </w:r>
      <w:r w:rsidR="00830AF0">
        <w:rPr>
          <w:rFonts w:ascii="Arial" w:hAnsi="Arial" w:cs="Arial"/>
          <w:sz w:val="22"/>
          <w:szCs w:val="22"/>
        </w:rPr>
        <w:t>12</w:t>
      </w:r>
      <w:r w:rsidR="000560BF" w:rsidRPr="00830AF0">
        <w:rPr>
          <w:rFonts w:ascii="Arial" w:hAnsi="Arial" w:cs="Arial"/>
          <w:sz w:val="22"/>
          <w:szCs w:val="22"/>
        </w:rPr>
        <w:t xml:space="preserve"> month</w:t>
      </w:r>
      <w:r w:rsidRPr="00830AF0">
        <w:rPr>
          <w:rFonts w:ascii="Arial" w:hAnsi="Arial" w:cs="Arial"/>
          <w:sz w:val="22"/>
          <w:szCs w:val="22"/>
        </w:rPr>
        <w:t>s,</w:t>
      </w:r>
      <w:r w:rsidR="0046778B" w:rsidRPr="00830AF0">
        <w:rPr>
          <w:rFonts w:ascii="Arial" w:hAnsi="Arial" w:cs="Arial"/>
          <w:sz w:val="22"/>
          <w:szCs w:val="22"/>
        </w:rPr>
        <w:t>unless there is a</w:t>
      </w:r>
      <w:r w:rsidR="0046778B" w:rsidRPr="19FC4DCD">
        <w:rPr>
          <w:rFonts w:ascii="Arial" w:hAnsi="Arial" w:cs="Arial"/>
          <w:sz w:val="22"/>
          <w:szCs w:val="22"/>
        </w:rPr>
        <w:t xml:space="preserve"> strong strategic case and </w:t>
      </w:r>
      <w:r w:rsidRPr="19FC4DCD">
        <w:rPr>
          <w:rFonts w:ascii="Arial" w:hAnsi="Arial" w:cs="Arial"/>
          <w:sz w:val="22"/>
          <w:szCs w:val="22"/>
        </w:rPr>
        <w:t>co-funding</w:t>
      </w:r>
      <w:r w:rsidR="0046778B" w:rsidRPr="19FC4DCD">
        <w:rPr>
          <w:rFonts w:ascii="Arial" w:hAnsi="Arial" w:cs="Arial"/>
          <w:sz w:val="22"/>
          <w:szCs w:val="22"/>
        </w:rPr>
        <w:t xml:space="preserve"> available.</w:t>
      </w:r>
    </w:p>
    <w:p w14:paraId="6CBE4C6D" w14:textId="13706C01" w:rsidR="00D10BB3" w:rsidRPr="00D10BB3" w:rsidRDefault="00D10BB3" w:rsidP="00D10BB3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Applications should include all necessary PPIE costs.</w:t>
      </w:r>
    </w:p>
    <w:p w14:paraId="56CA5733" w14:textId="73156DB6" w:rsidR="000560BF" w:rsidRDefault="000560BF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170E3E23">
        <w:rPr>
          <w:rFonts w:ascii="Arial" w:hAnsi="Arial" w:cs="Arial"/>
          <w:sz w:val="22"/>
          <w:szCs w:val="22"/>
        </w:rPr>
        <w:t>Animal costs</w:t>
      </w:r>
      <w:r w:rsidR="00F47DBA" w:rsidRPr="170E3E23">
        <w:rPr>
          <w:rFonts w:ascii="Arial" w:hAnsi="Arial" w:cs="Arial"/>
          <w:sz w:val="22"/>
          <w:szCs w:val="22"/>
        </w:rPr>
        <w:t>,</w:t>
      </w:r>
      <w:r w:rsidRPr="170E3E23">
        <w:rPr>
          <w:rFonts w:ascii="Arial" w:hAnsi="Arial" w:cs="Arial"/>
          <w:sz w:val="22"/>
          <w:szCs w:val="22"/>
        </w:rPr>
        <w:t xml:space="preserve"> and equipment are ineligible</w:t>
      </w:r>
      <w:r w:rsidR="00743DC4" w:rsidRPr="170E3E23">
        <w:rPr>
          <w:rFonts w:ascii="Arial" w:hAnsi="Arial" w:cs="Arial"/>
          <w:sz w:val="22"/>
          <w:szCs w:val="22"/>
        </w:rPr>
        <w:t xml:space="preserve"> for support</w:t>
      </w:r>
      <w:r w:rsidR="00B965C5" w:rsidRPr="170E3E23">
        <w:rPr>
          <w:rFonts w:ascii="Arial" w:hAnsi="Arial" w:cs="Arial"/>
          <w:sz w:val="22"/>
          <w:szCs w:val="22"/>
        </w:rPr>
        <w:t>.</w:t>
      </w:r>
    </w:p>
    <w:p w14:paraId="2B80262E" w14:textId="31C11B68" w:rsidR="000560BF" w:rsidRPr="002C0E5B" w:rsidRDefault="00F47DBA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t>A</w:t>
      </w:r>
      <w:r w:rsidR="000560BF" w:rsidRPr="19FC4DCD">
        <w:rPr>
          <w:rFonts w:ascii="Arial" w:hAnsi="Arial" w:cs="Arial"/>
          <w:sz w:val="22"/>
          <w:szCs w:val="22"/>
        </w:rPr>
        <w:t xml:space="preserve">wards will not support any estate costs, indirect costs or </w:t>
      </w:r>
      <w:r w:rsidRPr="19FC4DCD">
        <w:rPr>
          <w:rFonts w:ascii="Arial" w:hAnsi="Arial" w:cs="Arial"/>
          <w:sz w:val="22"/>
          <w:szCs w:val="22"/>
        </w:rPr>
        <w:t xml:space="preserve">other staff </w:t>
      </w:r>
      <w:r w:rsidR="000560BF" w:rsidRPr="19FC4DCD">
        <w:rPr>
          <w:rFonts w:ascii="Arial" w:hAnsi="Arial" w:cs="Arial"/>
          <w:sz w:val="22"/>
          <w:szCs w:val="22"/>
        </w:rPr>
        <w:t xml:space="preserve">time. </w:t>
      </w:r>
    </w:p>
    <w:p w14:paraId="6E4586B4" w14:textId="6AB37917" w:rsidR="000560BF" w:rsidRPr="002C0E5B" w:rsidRDefault="00777B88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t xml:space="preserve">Fellows </w:t>
      </w:r>
      <w:r w:rsidR="000560BF" w:rsidRPr="19FC4DCD">
        <w:rPr>
          <w:rFonts w:ascii="Arial" w:hAnsi="Arial" w:cs="Arial"/>
          <w:sz w:val="22"/>
          <w:szCs w:val="22"/>
        </w:rPr>
        <w:t>must adhere to all BRC contractual terms and conditions.</w:t>
      </w:r>
    </w:p>
    <w:p w14:paraId="7C4D98FB" w14:textId="36C812AC" w:rsidR="000560BF" w:rsidRPr="002C0E5B" w:rsidRDefault="000560BF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t>External collaboration and the use of external samples and datasets are permitted. However, all expenditure must be incurred within the Imperial B</w:t>
      </w:r>
      <w:r w:rsidR="000210B2" w:rsidRPr="19FC4DCD">
        <w:rPr>
          <w:rFonts w:ascii="Arial" w:hAnsi="Arial" w:cs="Arial"/>
          <w:sz w:val="22"/>
          <w:szCs w:val="22"/>
        </w:rPr>
        <w:t>RC (College or ICHT).</w:t>
      </w:r>
    </w:p>
    <w:p w14:paraId="702B91C8" w14:textId="77777777" w:rsidR="00F72145" w:rsidRDefault="00F72145" w:rsidP="00B867DE">
      <w:pPr>
        <w:spacing w:after="120"/>
        <w:ind w:right="-153" w:firstLine="720"/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14:paraId="570B162B" w14:textId="502680E4" w:rsidR="008A3910" w:rsidRPr="002C0E5B" w:rsidRDefault="00E04D43" w:rsidP="00E84029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2C0E5B">
        <w:rPr>
          <w:rFonts w:ascii="Arial" w:hAnsi="Arial" w:cs="Arial"/>
          <w:b/>
          <w:color w:val="0070C0"/>
          <w:sz w:val="22"/>
          <w:szCs w:val="22"/>
        </w:rPr>
        <w:t>3</w:t>
      </w:r>
      <w:r w:rsidR="008A3910" w:rsidRPr="002C0E5B">
        <w:rPr>
          <w:rFonts w:ascii="Arial" w:hAnsi="Arial" w:cs="Arial"/>
          <w:b/>
          <w:color w:val="0070C0"/>
          <w:sz w:val="22"/>
          <w:szCs w:val="22"/>
        </w:rPr>
        <w:t>. Eligibility</w:t>
      </w:r>
    </w:p>
    <w:p w14:paraId="73D2FE2E" w14:textId="212A9436" w:rsidR="004C3391" w:rsidRPr="00881BA1" w:rsidRDefault="004C3391" w:rsidP="49B41557">
      <w:pPr>
        <w:jc w:val="both"/>
        <w:rPr>
          <w:rFonts w:ascii="Arial" w:hAnsi="Arial" w:cs="Arial"/>
          <w:sz w:val="22"/>
          <w:szCs w:val="22"/>
        </w:rPr>
      </w:pPr>
      <w:r w:rsidRPr="49B41557">
        <w:rPr>
          <w:rFonts w:ascii="Arial" w:hAnsi="Arial" w:cs="Arial"/>
          <w:sz w:val="22"/>
          <w:szCs w:val="22"/>
        </w:rPr>
        <w:t>We welcome applications from any scientific background (</w:t>
      </w:r>
      <w:r w:rsidR="00881BA1" w:rsidRPr="49B41557">
        <w:rPr>
          <w:rFonts w:ascii="Arial" w:hAnsi="Arial" w:cs="Arial"/>
          <w:sz w:val="22"/>
          <w:szCs w:val="22"/>
        </w:rPr>
        <w:t xml:space="preserve">e.g. </w:t>
      </w:r>
      <w:r w:rsidRPr="49B41557">
        <w:rPr>
          <w:rFonts w:ascii="Arial" w:hAnsi="Arial" w:cs="Arial"/>
          <w:sz w:val="22"/>
          <w:szCs w:val="22"/>
        </w:rPr>
        <w:t xml:space="preserve">non-clinical, trainee doctors, NMaHP), and across training stages (pre-doctoral, post-doctoral), and can provide support appropriate to career stage.  Fellows would normally be working as part of a research group within or closely aligned to the </w:t>
      </w:r>
      <w:r w:rsidR="0075560C">
        <w:rPr>
          <w:rFonts w:ascii="Arial" w:hAnsi="Arial" w:cs="Arial"/>
          <w:sz w:val="22"/>
          <w:szCs w:val="22"/>
        </w:rPr>
        <w:t xml:space="preserve">NIHR </w:t>
      </w:r>
      <w:r w:rsidRPr="49B41557">
        <w:rPr>
          <w:rFonts w:ascii="Arial" w:hAnsi="Arial" w:cs="Arial"/>
          <w:sz w:val="22"/>
          <w:szCs w:val="22"/>
        </w:rPr>
        <w:t xml:space="preserve">Imperial BRC </w:t>
      </w:r>
      <w:r w:rsidR="00993B15">
        <w:rPr>
          <w:rFonts w:ascii="Arial" w:hAnsi="Arial" w:cs="Arial"/>
          <w:sz w:val="22"/>
          <w:szCs w:val="22"/>
        </w:rPr>
        <w:t>Immunology</w:t>
      </w:r>
      <w:r w:rsidRPr="49B41557">
        <w:rPr>
          <w:rFonts w:ascii="Arial" w:hAnsi="Arial" w:cs="Arial"/>
          <w:sz w:val="22"/>
          <w:szCs w:val="22"/>
        </w:rPr>
        <w:t xml:space="preserve"> Theme.</w:t>
      </w:r>
    </w:p>
    <w:p w14:paraId="54EF1A5B" w14:textId="77777777" w:rsidR="004C3391" w:rsidRPr="00881BA1" w:rsidRDefault="004C3391" w:rsidP="00516B30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</w:p>
    <w:p w14:paraId="38732099" w14:textId="16D51AE2" w:rsidR="008A3910" w:rsidRPr="00A90EF1" w:rsidRDefault="00B744D9" w:rsidP="00516B30">
      <w:pPr>
        <w:spacing w:after="120"/>
        <w:ind w:right="-153"/>
        <w:jc w:val="both"/>
        <w:rPr>
          <w:rFonts w:ascii="Arial" w:hAnsi="Arial" w:cs="Arial"/>
          <w:b/>
          <w:bCs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lastRenderedPageBreak/>
        <w:t xml:space="preserve">The proposed </w:t>
      </w:r>
      <w:r w:rsidR="00777B88" w:rsidRPr="19FC4DCD">
        <w:rPr>
          <w:rFonts w:ascii="Arial" w:hAnsi="Arial" w:cs="Arial"/>
          <w:sz w:val="22"/>
          <w:szCs w:val="22"/>
        </w:rPr>
        <w:t>F</w:t>
      </w:r>
      <w:r w:rsidRPr="19FC4DCD">
        <w:rPr>
          <w:rFonts w:ascii="Arial" w:hAnsi="Arial" w:cs="Arial"/>
          <w:sz w:val="22"/>
          <w:szCs w:val="22"/>
        </w:rPr>
        <w:t>ellow</w:t>
      </w:r>
      <w:r w:rsidR="00CD347C" w:rsidRPr="19FC4DCD">
        <w:rPr>
          <w:rFonts w:ascii="Arial" w:hAnsi="Arial" w:cs="Arial"/>
          <w:sz w:val="22"/>
          <w:szCs w:val="22"/>
        </w:rPr>
        <w:t xml:space="preserve"> would hold </w:t>
      </w:r>
      <w:r w:rsidR="00DD6371" w:rsidRPr="19FC4DCD">
        <w:rPr>
          <w:rFonts w:ascii="Arial" w:hAnsi="Arial" w:cs="Arial"/>
          <w:sz w:val="22"/>
          <w:szCs w:val="22"/>
        </w:rPr>
        <w:t xml:space="preserve">an </w:t>
      </w:r>
      <w:r w:rsidR="008A3910" w:rsidRPr="19FC4DCD">
        <w:rPr>
          <w:rFonts w:ascii="Arial" w:hAnsi="Arial" w:cs="Arial"/>
          <w:sz w:val="22"/>
          <w:szCs w:val="22"/>
        </w:rPr>
        <w:t xml:space="preserve">employment contract with either Imperial College London or Imperial College Healthcare NHS Trust. </w:t>
      </w:r>
      <w:r w:rsidR="00EF2374" w:rsidRPr="19FC4DCD">
        <w:rPr>
          <w:rFonts w:ascii="Arial" w:hAnsi="Arial" w:cs="Arial"/>
          <w:sz w:val="22"/>
          <w:szCs w:val="22"/>
        </w:rPr>
        <w:t xml:space="preserve"> </w:t>
      </w:r>
    </w:p>
    <w:p w14:paraId="38555326" w14:textId="42DCC6A8" w:rsidR="00A90EF1" w:rsidRPr="00743DC4" w:rsidRDefault="00A90EF1" w:rsidP="00C246C5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28585C">
        <w:rPr>
          <w:rFonts w:ascii="Arial" w:hAnsi="Arial" w:cs="Arial"/>
          <w:i/>
          <w:sz w:val="22"/>
          <w:szCs w:val="22"/>
          <w:u w:val="single"/>
        </w:rPr>
        <w:t>Example</w:t>
      </w:r>
      <w:r w:rsidRPr="49B41557">
        <w:rPr>
          <w:rFonts w:ascii="Arial" w:hAnsi="Arial" w:cs="Arial"/>
          <w:sz w:val="22"/>
          <w:szCs w:val="22"/>
        </w:rPr>
        <w:t xml:space="preserve"> fellowships might include</w:t>
      </w:r>
      <w:r w:rsidR="422C814B" w:rsidRPr="49B41557">
        <w:rPr>
          <w:rFonts w:ascii="Arial" w:hAnsi="Arial" w:cs="Arial"/>
          <w:sz w:val="22"/>
          <w:szCs w:val="22"/>
        </w:rPr>
        <w:t>:</w:t>
      </w:r>
    </w:p>
    <w:p w14:paraId="3C63A90E" w14:textId="7899FE80" w:rsidR="00A90EF1" w:rsidRPr="00743DC4" w:rsidRDefault="53E6DC96">
      <w:pPr>
        <w:pStyle w:val="ListParagraph"/>
        <w:numPr>
          <w:ilvl w:val="0"/>
          <w:numId w:val="7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170E3E23">
        <w:rPr>
          <w:rFonts w:ascii="Arial" w:hAnsi="Arial" w:cs="Arial"/>
          <w:sz w:val="22"/>
          <w:szCs w:val="22"/>
        </w:rPr>
        <w:t>6</w:t>
      </w:r>
      <w:r w:rsidR="0028585C">
        <w:rPr>
          <w:rFonts w:ascii="Arial" w:hAnsi="Arial" w:cs="Arial"/>
          <w:sz w:val="22"/>
          <w:szCs w:val="22"/>
        </w:rPr>
        <w:t xml:space="preserve"> to </w:t>
      </w:r>
      <w:r w:rsidRPr="170E3E23">
        <w:rPr>
          <w:rFonts w:ascii="Arial" w:hAnsi="Arial" w:cs="Arial"/>
          <w:sz w:val="22"/>
          <w:szCs w:val="22"/>
        </w:rPr>
        <w:t>12</w:t>
      </w:r>
      <w:r w:rsidR="00A90EF1" w:rsidRPr="170E3E23">
        <w:rPr>
          <w:rFonts w:ascii="Arial" w:hAnsi="Arial" w:cs="Arial"/>
          <w:sz w:val="22"/>
          <w:szCs w:val="22"/>
        </w:rPr>
        <w:t xml:space="preserve"> months </w:t>
      </w:r>
      <w:r w:rsidR="0028585C">
        <w:rPr>
          <w:rFonts w:ascii="Arial" w:hAnsi="Arial" w:cs="Arial"/>
          <w:sz w:val="22"/>
          <w:szCs w:val="22"/>
        </w:rPr>
        <w:t>P</w:t>
      </w:r>
      <w:r w:rsidR="00A90EF1" w:rsidRPr="170E3E23">
        <w:rPr>
          <w:rFonts w:ascii="Arial" w:hAnsi="Arial" w:cs="Arial"/>
          <w:sz w:val="22"/>
          <w:szCs w:val="22"/>
        </w:rPr>
        <w:t>ost-</w:t>
      </w:r>
      <w:r w:rsidR="0028585C">
        <w:rPr>
          <w:rFonts w:ascii="Arial" w:hAnsi="Arial" w:cs="Arial"/>
          <w:sz w:val="22"/>
          <w:szCs w:val="22"/>
        </w:rPr>
        <w:t>D</w:t>
      </w:r>
      <w:r w:rsidR="00A90EF1" w:rsidRPr="170E3E23">
        <w:rPr>
          <w:rFonts w:ascii="Arial" w:hAnsi="Arial" w:cs="Arial"/>
          <w:sz w:val="22"/>
          <w:szCs w:val="22"/>
        </w:rPr>
        <w:t>octoral support to a non-clinical scientist to prepare and submit a</w:t>
      </w:r>
      <w:r w:rsidR="00770EAB">
        <w:rPr>
          <w:rFonts w:ascii="Arial" w:hAnsi="Arial" w:cs="Arial"/>
          <w:sz w:val="22"/>
          <w:szCs w:val="22"/>
        </w:rPr>
        <w:t>n</w:t>
      </w:r>
      <w:r w:rsidR="00A90EF1" w:rsidRPr="170E3E23">
        <w:rPr>
          <w:rFonts w:ascii="Arial" w:hAnsi="Arial" w:cs="Arial"/>
          <w:sz w:val="22"/>
          <w:szCs w:val="22"/>
        </w:rPr>
        <w:t xml:space="preserve"> I</w:t>
      </w:r>
      <w:r w:rsidR="00770EAB">
        <w:rPr>
          <w:rFonts w:ascii="Arial" w:hAnsi="Arial" w:cs="Arial"/>
          <w:sz w:val="22"/>
          <w:szCs w:val="22"/>
        </w:rPr>
        <w:t>nter</w:t>
      </w:r>
      <w:r w:rsidR="00A90EF1" w:rsidRPr="170E3E23">
        <w:rPr>
          <w:rFonts w:ascii="Arial" w:hAnsi="Arial" w:cs="Arial"/>
          <w:sz w:val="22"/>
          <w:szCs w:val="22"/>
        </w:rPr>
        <w:t>mediate Fellowship application</w:t>
      </w:r>
    </w:p>
    <w:p w14:paraId="5659462A" w14:textId="267C0134" w:rsidR="00A90EF1" w:rsidRPr="00743DC4" w:rsidRDefault="00E35874">
      <w:pPr>
        <w:pStyle w:val="ListParagraph"/>
        <w:numPr>
          <w:ilvl w:val="0"/>
          <w:numId w:val="7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170E3E23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to </w:t>
      </w:r>
      <w:r w:rsidRPr="170E3E23">
        <w:rPr>
          <w:rFonts w:ascii="Arial" w:hAnsi="Arial" w:cs="Arial"/>
          <w:sz w:val="22"/>
          <w:szCs w:val="22"/>
        </w:rPr>
        <w:t xml:space="preserve">12 </w:t>
      </w:r>
      <w:r w:rsidR="00A90EF1" w:rsidRPr="19FC4DCD">
        <w:rPr>
          <w:rFonts w:ascii="Arial" w:hAnsi="Arial" w:cs="Arial"/>
          <w:sz w:val="22"/>
          <w:szCs w:val="22"/>
        </w:rPr>
        <w:t>months pre-doctoral support to a physician or NMaHP to collate pilot data &amp; submit a Clinical Research Training Fellowship application</w:t>
      </w:r>
    </w:p>
    <w:p w14:paraId="39E5AF6C" w14:textId="3F5F90A4" w:rsidR="00A90EF1" w:rsidRPr="00743DC4" w:rsidRDefault="00E35874">
      <w:pPr>
        <w:pStyle w:val="ListParagraph"/>
        <w:numPr>
          <w:ilvl w:val="0"/>
          <w:numId w:val="7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170E3E23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to </w:t>
      </w:r>
      <w:r w:rsidRPr="170E3E23">
        <w:rPr>
          <w:rFonts w:ascii="Arial" w:hAnsi="Arial" w:cs="Arial"/>
          <w:sz w:val="22"/>
          <w:szCs w:val="22"/>
        </w:rPr>
        <w:t xml:space="preserve">12 </w:t>
      </w:r>
      <w:r w:rsidR="00A90EF1" w:rsidRPr="19FC4DCD">
        <w:rPr>
          <w:rFonts w:ascii="Arial" w:hAnsi="Arial" w:cs="Arial"/>
          <w:sz w:val="22"/>
          <w:szCs w:val="22"/>
        </w:rPr>
        <w:t xml:space="preserve">months support to a </w:t>
      </w:r>
      <w:r w:rsidR="0028585C">
        <w:rPr>
          <w:rFonts w:ascii="Arial" w:hAnsi="Arial" w:cs="Arial"/>
          <w:sz w:val="22"/>
          <w:szCs w:val="22"/>
        </w:rPr>
        <w:t>P</w:t>
      </w:r>
      <w:r w:rsidR="00A90EF1" w:rsidRPr="19FC4DCD">
        <w:rPr>
          <w:rFonts w:ascii="Arial" w:hAnsi="Arial" w:cs="Arial"/>
          <w:sz w:val="22"/>
          <w:szCs w:val="22"/>
        </w:rPr>
        <w:t>ost-</w:t>
      </w:r>
      <w:r w:rsidR="0028585C">
        <w:rPr>
          <w:rFonts w:ascii="Arial" w:hAnsi="Arial" w:cs="Arial"/>
          <w:sz w:val="22"/>
          <w:szCs w:val="22"/>
        </w:rPr>
        <w:t>D</w:t>
      </w:r>
      <w:r w:rsidR="00A90EF1" w:rsidRPr="19FC4DCD">
        <w:rPr>
          <w:rFonts w:ascii="Arial" w:hAnsi="Arial" w:cs="Arial"/>
          <w:sz w:val="22"/>
          <w:szCs w:val="22"/>
        </w:rPr>
        <w:t xml:space="preserve">octoral clinician, </w:t>
      </w:r>
      <w:r w:rsidR="0028585C">
        <w:rPr>
          <w:rFonts w:ascii="Arial" w:hAnsi="Arial" w:cs="Arial"/>
          <w:sz w:val="22"/>
          <w:szCs w:val="22"/>
        </w:rPr>
        <w:t xml:space="preserve">funding </w:t>
      </w:r>
      <w:r w:rsidR="00A90EF1" w:rsidRPr="19FC4DCD">
        <w:rPr>
          <w:rFonts w:ascii="Arial" w:hAnsi="Arial" w:cs="Arial"/>
          <w:sz w:val="22"/>
          <w:szCs w:val="22"/>
        </w:rPr>
        <w:t>their research time (50% effort) with matched funds, as bridge to an NIHR Academic Clinical Lectureship</w:t>
      </w:r>
    </w:p>
    <w:p w14:paraId="3B8786DF" w14:textId="77777777" w:rsidR="00A90EF1" w:rsidRPr="00743DC4" w:rsidRDefault="00A90EF1" w:rsidP="00A90EF1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</w:p>
    <w:p w14:paraId="6F55F3B5" w14:textId="0B3026F1" w:rsidR="00A90EF1" w:rsidRPr="00743DC4" w:rsidRDefault="00A90EF1" w:rsidP="00A90EF1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49B41557">
        <w:rPr>
          <w:rFonts w:ascii="Arial" w:hAnsi="Arial" w:cs="Arial"/>
          <w:sz w:val="22"/>
          <w:szCs w:val="22"/>
        </w:rPr>
        <w:t xml:space="preserve">There must be a clear plan to obtain follow-on funding to continue academic training. The BRC </w:t>
      </w:r>
      <w:r w:rsidR="00993B15">
        <w:rPr>
          <w:rFonts w:ascii="Arial" w:hAnsi="Arial" w:cs="Arial"/>
          <w:sz w:val="22"/>
          <w:szCs w:val="22"/>
        </w:rPr>
        <w:t xml:space="preserve">Immunology </w:t>
      </w:r>
      <w:r w:rsidRPr="49B41557">
        <w:rPr>
          <w:rFonts w:ascii="Arial" w:hAnsi="Arial" w:cs="Arial"/>
          <w:sz w:val="22"/>
          <w:szCs w:val="22"/>
        </w:rPr>
        <w:t xml:space="preserve">Theme Management Committee </w:t>
      </w:r>
      <w:r w:rsidR="0028585C" w:rsidRPr="49B41557">
        <w:rPr>
          <w:rFonts w:ascii="Arial" w:hAnsi="Arial" w:cs="Arial"/>
          <w:sz w:val="22"/>
          <w:szCs w:val="22"/>
        </w:rPr>
        <w:t>welcome</w:t>
      </w:r>
      <w:r w:rsidRPr="49B41557">
        <w:rPr>
          <w:rFonts w:ascii="Arial" w:hAnsi="Arial" w:cs="Arial"/>
          <w:sz w:val="22"/>
          <w:szCs w:val="22"/>
        </w:rPr>
        <w:t xml:space="preserve"> applications to co-fund training in partnership with individual research groups or departments.</w:t>
      </w:r>
    </w:p>
    <w:p w14:paraId="7198B8D3" w14:textId="77777777" w:rsidR="00A623CB" w:rsidRPr="002C0E5B" w:rsidRDefault="00A623CB" w:rsidP="00B867DE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</w:p>
    <w:p w14:paraId="043E9B61" w14:textId="4FCE1681" w:rsidR="0002183D" w:rsidRPr="002C0E5B" w:rsidRDefault="00E04D43" w:rsidP="00BC6AA8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2C0E5B">
        <w:rPr>
          <w:rFonts w:ascii="Arial" w:hAnsi="Arial" w:cs="Arial"/>
          <w:b/>
          <w:color w:val="0070C0"/>
          <w:sz w:val="22"/>
          <w:szCs w:val="22"/>
        </w:rPr>
        <w:t>4</w:t>
      </w:r>
      <w:r w:rsidR="0002183D" w:rsidRPr="002C0E5B">
        <w:rPr>
          <w:rFonts w:ascii="Arial" w:hAnsi="Arial" w:cs="Arial"/>
          <w:b/>
          <w:color w:val="0070C0"/>
          <w:sz w:val="22"/>
          <w:szCs w:val="22"/>
        </w:rPr>
        <w:t xml:space="preserve">. Application Review </w:t>
      </w:r>
    </w:p>
    <w:p w14:paraId="4AF5B156" w14:textId="77777777" w:rsidR="00165DFB" w:rsidRDefault="00E44A25" w:rsidP="000C0BE6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t>Proposals</w:t>
      </w:r>
      <w:r w:rsidR="5120C94C" w:rsidRPr="19FC4DCD">
        <w:rPr>
          <w:rFonts w:ascii="Arial" w:hAnsi="Arial" w:cs="Arial"/>
          <w:sz w:val="22"/>
          <w:szCs w:val="22"/>
        </w:rPr>
        <w:t xml:space="preserve"> </w:t>
      </w:r>
      <w:r w:rsidR="42E512A0" w:rsidRPr="19FC4DCD">
        <w:rPr>
          <w:rFonts w:ascii="Arial" w:hAnsi="Arial" w:cs="Arial"/>
          <w:sz w:val="22"/>
          <w:szCs w:val="22"/>
        </w:rPr>
        <w:t>should include</w:t>
      </w:r>
      <w:r w:rsidR="00165DFB">
        <w:rPr>
          <w:rFonts w:ascii="Arial" w:hAnsi="Arial" w:cs="Arial"/>
          <w:sz w:val="22"/>
          <w:szCs w:val="22"/>
        </w:rPr>
        <w:t>:</w:t>
      </w:r>
    </w:p>
    <w:p w14:paraId="1C184770" w14:textId="77777777" w:rsidR="00165DFB" w:rsidRDefault="00165DFB" w:rsidP="000C0BE6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5120C94C" w:rsidRPr="19FC4DCD">
        <w:rPr>
          <w:rFonts w:ascii="Arial" w:hAnsi="Arial" w:cs="Arial"/>
          <w:sz w:val="22"/>
          <w:szCs w:val="22"/>
        </w:rPr>
        <w:t xml:space="preserve"> a covering letter, </w:t>
      </w:r>
    </w:p>
    <w:p w14:paraId="49223783" w14:textId="77777777" w:rsidR="00165DFB" w:rsidRDefault="00165DFB" w:rsidP="000C0BE6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5120C94C" w:rsidRPr="19FC4DCD">
        <w:rPr>
          <w:rFonts w:ascii="Arial" w:hAnsi="Arial" w:cs="Arial"/>
          <w:sz w:val="22"/>
          <w:szCs w:val="22"/>
        </w:rPr>
        <w:t xml:space="preserve">applicant CV, </w:t>
      </w:r>
    </w:p>
    <w:p w14:paraId="6275A1D9" w14:textId="6FEECEC1" w:rsidR="00165DFB" w:rsidRDefault="00165DFB" w:rsidP="000C0BE6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75560C">
        <w:rPr>
          <w:rFonts w:ascii="Arial" w:hAnsi="Arial" w:cs="Arial"/>
          <w:sz w:val="22"/>
          <w:szCs w:val="22"/>
        </w:rPr>
        <w:t>completed application form</w:t>
      </w:r>
      <w:r w:rsidR="058E5030" w:rsidRPr="19FC4DCD">
        <w:rPr>
          <w:rFonts w:ascii="Arial" w:hAnsi="Arial" w:cs="Arial"/>
          <w:sz w:val="22"/>
          <w:szCs w:val="22"/>
        </w:rPr>
        <w:t xml:space="preserve">, </w:t>
      </w:r>
    </w:p>
    <w:p w14:paraId="0F546318" w14:textId="77777777" w:rsidR="00165DFB" w:rsidRDefault="00165DFB" w:rsidP="000C0BE6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58E5030" w:rsidRPr="19FC4DCD">
        <w:rPr>
          <w:rFonts w:ascii="Arial" w:hAnsi="Arial" w:cs="Arial"/>
          <w:sz w:val="22"/>
          <w:szCs w:val="22"/>
        </w:rPr>
        <w:t>letters of support from s</w:t>
      </w:r>
      <w:r w:rsidR="727838B1" w:rsidRPr="19FC4DCD">
        <w:rPr>
          <w:rFonts w:ascii="Arial" w:hAnsi="Arial" w:cs="Arial"/>
          <w:sz w:val="22"/>
          <w:szCs w:val="22"/>
        </w:rPr>
        <w:t>ponsors</w:t>
      </w:r>
      <w:r w:rsidR="00E44A25" w:rsidRPr="19FC4DCD">
        <w:rPr>
          <w:rFonts w:ascii="Arial" w:hAnsi="Arial" w:cs="Arial"/>
          <w:sz w:val="22"/>
          <w:szCs w:val="22"/>
        </w:rPr>
        <w:t xml:space="preserve"> </w:t>
      </w:r>
    </w:p>
    <w:p w14:paraId="2652DFFB" w14:textId="77777777" w:rsidR="00F14401" w:rsidRDefault="00165DFB" w:rsidP="000C0BE6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WorkTribe Costing </w:t>
      </w:r>
    </w:p>
    <w:p w14:paraId="6C599210" w14:textId="63800ED3" w:rsidR="00F14401" w:rsidRDefault="00F14401" w:rsidP="000C0BE6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Evidence of any submitted fellowships </w:t>
      </w:r>
      <w:r w:rsidR="00394B0F">
        <w:rPr>
          <w:rFonts w:ascii="Arial" w:hAnsi="Arial" w:cs="Arial"/>
          <w:sz w:val="22"/>
          <w:szCs w:val="22"/>
        </w:rPr>
        <w:t>(if applicable)</w:t>
      </w:r>
    </w:p>
    <w:p w14:paraId="05EE8C5D" w14:textId="77777777" w:rsidR="004153D5" w:rsidRDefault="004153D5" w:rsidP="000C0BE6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to be </w:t>
      </w:r>
      <w:r w:rsidR="00E44A25" w:rsidRPr="19FC4DCD">
        <w:rPr>
          <w:rFonts w:ascii="Arial" w:hAnsi="Arial" w:cs="Arial"/>
          <w:sz w:val="22"/>
          <w:szCs w:val="22"/>
        </w:rPr>
        <w:t>submitted to</w:t>
      </w:r>
      <w:r w:rsidR="0002183D" w:rsidRPr="19FC4DCD">
        <w:rPr>
          <w:rFonts w:ascii="Arial" w:hAnsi="Arial" w:cs="Arial"/>
          <w:sz w:val="22"/>
          <w:szCs w:val="22"/>
        </w:rPr>
        <w:t xml:space="preserve"> </w:t>
      </w:r>
      <w:hyperlink r:id="rId11">
        <w:r w:rsidR="00FB7BFF" w:rsidRPr="19FC4DCD">
          <w:rPr>
            <w:rStyle w:val="Hyperlink"/>
            <w:rFonts w:ascii="Arial" w:hAnsi="Arial" w:cs="Arial"/>
            <w:sz w:val="22"/>
            <w:szCs w:val="22"/>
          </w:rPr>
          <w:t>antonia.gould@imperial.ac.uk</w:t>
        </w:r>
      </w:hyperlink>
      <w:r w:rsidR="00E44A25" w:rsidRPr="19FC4DCD">
        <w:rPr>
          <w:rFonts w:ascii="Arial" w:hAnsi="Arial" w:cs="Arial"/>
          <w:sz w:val="22"/>
          <w:szCs w:val="22"/>
        </w:rPr>
        <w:t xml:space="preserve"> </w:t>
      </w:r>
    </w:p>
    <w:p w14:paraId="1082D99E" w14:textId="054DCB2C" w:rsidR="0002183D" w:rsidRPr="000A52E3" w:rsidRDefault="004153D5" w:rsidP="000C0BE6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Applications </w:t>
      </w:r>
      <w:r w:rsidR="0002183D" w:rsidRPr="19FC4DCD">
        <w:rPr>
          <w:rFonts w:ascii="Arial" w:hAnsi="Arial" w:cs="Arial"/>
          <w:sz w:val="22"/>
          <w:szCs w:val="22"/>
        </w:rPr>
        <w:t xml:space="preserve">will be assessed by the </w:t>
      </w:r>
      <w:r w:rsidR="00993B15">
        <w:rPr>
          <w:rFonts w:ascii="Arial" w:hAnsi="Arial" w:cs="Arial"/>
          <w:sz w:val="22"/>
          <w:szCs w:val="22"/>
        </w:rPr>
        <w:t xml:space="preserve">Immunology </w:t>
      </w:r>
      <w:r w:rsidR="00516B30" w:rsidRPr="19FC4DCD">
        <w:rPr>
          <w:rFonts w:ascii="Arial" w:hAnsi="Arial" w:cs="Arial"/>
          <w:sz w:val="22"/>
          <w:szCs w:val="22"/>
        </w:rPr>
        <w:t>Theme Management Committee</w:t>
      </w:r>
      <w:r w:rsidR="00A77120">
        <w:rPr>
          <w:rFonts w:ascii="Arial" w:hAnsi="Arial" w:cs="Arial"/>
          <w:sz w:val="22"/>
          <w:szCs w:val="22"/>
        </w:rPr>
        <w:t xml:space="preserve"> at the </w:t>
      </w:r>
      <w:r w:rsidR="003E7C2C">
        <w:rPr>
          <w:rFonts w:ascii="Arial" w:hAnsi="Arial" w:cs="Arial"/>
          <w:sz w:val="22"/>
          <w:szCs w:val="22"/>
        </w:rPr>
        <w:t xml:space="preserve">July </w:t>
      </w:r>
      <w:r w:rsidR="00A77120">
        <w:rPr>
          <w:rFonts w:ascii="Arial" w:hAnsi="Arial" w:cs="Arial"/>
          <w:sz w:val="22"/>
          <w:szCs w:val="22"/>
        </w:rPr>
        <w:t>m</w:t>
      </w:r>
      <w:r w:rsidR="002B2F2F">
        <w:rPr>
          <w:rFonts w:ascii="Arial" w:hAnsi="Arial" w:cs="Arial"/>
          <w:sz w:val="22"/>
          <w:szCs w:val="22"/>
        </w:rPr>
        <w:t>eeting</w:t>
      </w:r>
      <w:r w:rsidR="00A77120">
        <w:rPr>
          <w:rFonts w:ascii="Arial" w:hAnsi="Arial" w:cs="Arial"/>
          <w:sz w:val="22"/>
          <w:szCs w:val="22"/>
        </w:rPr>
        <w:t xml:space="preserve">. </w:t>
      </w:r>
      <w:r w:rsidR="0002183D" w:rsidRPr="19FC4DCD">
        <w:rPr>
          <w:rFonts w:ascii="Arial" w:hAnsi="Arial" w:cs="Arial"/>
          <w:sz w:val="22"/>
          <w:szCs w:val="22"/>
        </w:rPr>
        <w:t xml:space="preserve"> </w:t>
      </w:r>
      <w:r w:rsidR="00D10BB3">
        <w:rPr>
          <w:rFonts w:ascii="Arial" w:hAnsi="Arial" w:cs="Arial"/>
          <w:sz w:val="22"/>
          <w:szCs w:val="22"/>
        </w:rPr>
        <w:t xml:space="preserve">Sections 4, 7 and 8 of the application will be reviewed by our Community Partners so must be written in lay language. </w:t>
      </w:r>
      <w:r w:rsidR="0002183D" w:rsidRPr="19FC4DCD">
        <w:rPr>
          <w:rFonts w:ascii="Arial" w:hAnsi="Arial" w:cs="Arial"/>
          <w:sz w:val="22"/>
          <w:szCs w:val="22"/>
        </w:rPr>
        <w:t xml:space="preserve">Applications will be evaluated on the basis of the criteria outlined </w:t>
      </w:r>
      <w:r w:rsidR="000A52E3" w:rsidRPr="19FC4DCD">
        <w:rPr>
          <w:rFonts w:ascii="Arial" w:hAnsi="Arial" w:cs="Arial"/>
          <w:sz w:val="22"/>
          <w:szCs w:val="22"/>
        </w:rPr>
        <w:t>above.</w:t>
      </w:r>
      <w:r w:rsidR="00ED2DE5" w:rsidRPr="19FC4DCD">
        <w:rPr>
          <w:rFonts w:ascii="Arial" w:hAnsi="Arial" w:cs="Arial"/>
          <w:sz w:val="22"/>
          <w:szCs w:val="22"/>
        </w:rPr>
        <w:t xml:space="preserve"> </w:t>
      </w:r>
      <w:r w:rsidR="00BA28BC">
        <w:rPr>
          <w:rFonts w:ascii="Arial" w:hAnsi="Arial" w:cs="Arial"/>
          <w:sz w:val="22"/>
          <w:szCs w:val="22"/>
        </w:rPr>
        <w:t xml:space="preserve">Applicants can expect to be notified </w:t>
      </w:r>
      <w:r w:rsidR="003E7C2C">
        <w:rPr>
          <w:rFonts w:ascii="Arial" w:hAnsi="Arial" w:cs="Arial"/>
          <w:sz w:val="22"/>
          <w:szCs w:val="22"/>
        </w:rPr>
        <w:t>by August 2024</w:t>
      </w:r>
      <w:r w:rsidR="00BA28BC">
        <w:rPr>
          <w:rFonts w:ascii="Arial" w:hAnsi="Arial" w:cs="Arial"/>
          <w:sz w:val="22"/>
          <w:szCs w:val="22"/>
        </w:rPr>
        <w:t xml:space="preserve">. </w:t>
      </w:r>
    </w:p>
    <w:p w14:paraId="1E04BE07" w14:textId="77777777" w:rsidR="00BC6AA8" w:rsidRDefault="00BC6AA8" w:rsidP="00BC6AA8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14:paraId="4B01E971" w14:textId="1D31E401" w:rsidR="0002183D" w:rsidRPr="002C0E5B" w:rsidRDefault="00E44B17" w:rsidP="00BC6AA8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2C0E5B">
        <w:rPr>
          <w:rFonts w:ascii="Arial" w:hAnsi="Arial" w:cs="Arial"/>
          <w:b/>
          <w:color w:val="0070C0"/>
          <w:sz w:val="22"/>
          <w:szCs w:val="22"/>
        </w:rPr>
        <w:t>5</w:t>
      </w:r>
      <w:r w:rsidR="0002183D" w:rsidRPr="002C0E5B">
        <w:rPr>
          <w:rFonts w:ascii="Arial" w:hAnsi="Arial" w:cs="Arial"/>
          <w:b/>
          <w:color w:val="0070C0"/>
          <w:sz w:val="22"/>
          <w:szCs w:val="22"/>
        </w:rPr>
        <w:t xml:space="preserve">. Reporting </w:t>
      </w:r>
      <w:r w:rsidR="00B867DE">
        <w:rPr>
          <w:rFonts w:ascii="Arial" w:hAnsi="Arial" w:cs="Arial"/>
          <w:b/>
          <w:color w:val="0070C0"/>
          <w:sz w:val="22"/>
          <w:szCs w:val="22"/>
        </w:rPr>
        <w:t xml:space="preserve">&amp; Monitoring </w:t>
      </w:r>
      <w:r w:rsidR="0002183D" w:rsidRPr="002C0E5B">
        <w:rPr>
          <w:rFonts w:ascii="Arial" w:hAnsi="Arial" w:cs="Arial"/>
          <w:b/>
          <w:color w:val="0070C0"/>
          <w:sz w:val="22"/>
          <w:szCs w:val="22"/>
        </w:rPr>
        <w:t>Requirements</w:t>
      </w:r>
    </w:p>
    <w:p w14:paraId="48491518" w14:textId="7C3EF36A" w:rsidR="0002183D" w:rsidRDefault="007B1CF8" w:rsidP="00B867DE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9E0597">
        <w:rPr>
          <w:rFonts w:ascii="Arial" w:hAnsi="Arial" w:cs="Arial"/>
          <w:sz w:val="22"/>
          <w:szCs w:val="22"/>
        </w:rPr>
        <w:t xml:space="preserve">brief final </w:t>
      </w:r>
      <w:r>
        <w:rPr>
          <w:rFonts w:ascii="Arial" w:hAnsi="Arial" w:cs="Arial"/>
          <w:sz w:val="22"/>
          <w:szCs w:val="22"/>
        </w:rPr>
        <w:t xml:space="preserve">report </w:t>
      </w:r>
      <w:r w:rsidR="009E0597">
        <w:rPr>
          <w:rFonts w:ascii="Arial" w:hAnsi="Arial" w:cs="Arial"/>
          <w:sz w:val="22"/>
          <w:szCs w:val="22"/>
        </w:rPr>
        <w:t>showing outputs and deliverables achieved</w:t>
      </w:r>
      <w:r w:rsidR="00B867DE">
        <w:rPr>
          <w:rFonts w:ascii="Arial" w:hAnsi="Arial" w:cs="Arial"/>
          <w:sz w:val="22"/>
          <w:szCs w:val="22"/>
        </w:rPr>
        <w:t xml:space="preserve"> with this funding</w:t>
      </w:r>
      <w:r w:rsidR="009E0597">
        <w:rPr>
          <w:rFonts w:ascii="Arial" w:hAnsi="Arial" w:cs="Arial"/>
          <w:sz w:val="22"/>
          <w:szCs w:val="22"/>
        </w:rPr>
        <w:t xml:space="preserve"> will be expected </w:t>
      </w:r>
      <w:r w:rsidR="00F8332A">
        <w:rPr>
          <w:rFonts w:ascii="Arial" w:hAnsi="Arial" w:cs="Arial"/>
          <w:sz w:val="22"/>
          <w:szCs w:val="22"/>
        </w:rPr>
        <w:t>within 1 month of project end date</w:t>
      </w:r>
      <w:r w:rsidR="00B867DE">
        <w:rPr>
          <w:rFonts w:ascii="Arial" w:hAnsi="Arial" w:cs="Arial"/>
          <w:sz w:val="22"/>
          <w:szCs w:val="22"/>
        </w:rPr>
        <w:t>.</w:t>
      </w:r>
    </w:p>
    <w:p w14:paraId="7230E608" w14:textId="77777777" w:rsidR="00BC6AA8" w:rsidRPr="002C0E5B" w:rsidRDefault="00BC6AA8" w:rsidP="00B867DE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</w:p>
    <w:p w14:paraId="3119FB20" w14:textId="782CE4E7" w:rsidR="0002183D" w:rsidRPr="002C0E5B" w:rsidRDefault="00B867DE" w:rsidP="00BC6AA8">
      <w:pPr>
        <w:spacing w:after="120"/>
        <w:ind w:right="272"/>
        <w:jc w:val="both"/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>6</w:t>
      </w:r>
      <w:r w:rsidR="0002183D" w:rsidRPr="002C0E5B">
        <w:rPr>
          <w:rFonts w:ascii="Arial" w:hAnsi="Arial" w:cs="Arial"/>
          <w:b/>
          <w:color w:val="0070C0"/>
          <w:sz w:val="22"/>
          <w:szCs w:val="22"/>
        </w:rPr>
        <w:t xml:space="preserve">. Acknowledgement of BRC Funding </w:t>
      </w:r>
    </w:p>
    <w:p w14:paraId="4CC3CBB2" w14:textId="2E8DA89E" w:rsidR="0002183D" w:rsidRPr="002C0E5B" w:rsidRDefault="0002183D" w:rsidP="00B867DE">
      <w:pPr>
        <w:spacing w:after="120"/>
        <w:ind w:right="272"/>
        <w:jc w:val="both"/>
        <w:rPr>
          <w:rFonts w:ascii="Arial" w:hAnsi="Arial" w:cs="Arial"/>
          <w:sz w:val="22"/>
          <w:szCs w:val="22"/>
        </w:rPr>
      </w:pPr>
      <w:r w:rsidRPr="002C0E5B">
        <w:rPr>
          <w:rFonts w:ascii="Arial" w:hAnsi="Arial" w:cs="Arial"/>
          <w:sz w:val="22"/>
          <w:szCs w:val="22"/>
        </w:rPr>
        <w:t xml:space="preserve">All publications arising from BRC-funded work (either fully or in-part) must </w:t>
      </w:r>
      <w:hyperlink r:id="rId12" w:history="1">
        <w:r w:rsidRPr="002C0E5B">
          <w:rPr>
            <w:rStyle w:val="Hyperlink"/>
            <w:rFonts w:ascii="Arial" w:hAnsi="Arial" w:cs="Arial"/>
            <w:sz w:val="22"/>
            <w:szCs w:val="22"/>
          </w:rPr>
          <w:t>acknowledge support</w:t>
        </w:r>
      </w:hyperlink>
      <w:r w:rsidRPr="002C0E5B">
        <w:rPr>
          <w:rFonts w:ascii="Arial" w:hAnsi="Arial" w:cs="Arial"/>
          <w:sz w:val="22"/>
          <w:szCs w:val="22"/>
        </w:rPr>
        <w:t xml:space="preserve"> by the NIHR Imperial BRC. </w:t>
      </w:r>
      <w:r w:rsidR="00DD6371" w:rsidRPr="002C0E5B">
        <w:rPr>
          <w:rFonts w:ascii="Arial" w:hAnsi="Arial" w:cs="Arial"/>
          <w:sz w:val="22"/>
          <w:szCs w:val="22"/>
        </w:rPr>
        <w:t>Failure to do so can result in funding being withdrawn.</w:t>
      </w:r>
    </w:p>
    <w:p w14:paraId="647FFDA1" w14:textId="77777777" w:rsidR="00BC6AA8" w:rsidRDefault="00BC6AA8" w:rsidP="00BC6AA8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14:paraId="0431B234" w14:textId="58F5B079" w:rsidR="0002183D" w:rsidRPr="002C0E5B" w:rsidRDefault="00B867DE" w:rsidP="00BC6AA8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>7</w:t>
      </w:r>
      <w:r w:rsidR="0002183D" w:rsidRPr="002C0E5B">
        <w:rPr>
          <w:rFonts w:ascii="Arial" w:hAnsi="Arial" w:cs="Arial"/>
          <w:b/>
          <w:color w:val="0070C0"/>
          <w:sz w:val="22"/>
          <w:szCs w:val="22"/>
        </w:rPr>
        <w:t>. Enquiries</w:t>
      </w:r>
    </w:p>
    <w:p w14:paraId="7787F76E" w14:textId="00184644" w:rsidR="005F1A63" w:rsidRPr="00ED2DE5" w:rsidRDefault="00217C3E" w:rsidP="00ED2DE5">
      <w:pPr>
        <w:spacing w:after="120"/>
        <w:ind w:right="-153"/>
        <w:jc w:val="both"/>
        <w:rPr>
          <w:rFonts w:ascii="Arial" w:hAnsi="Arial" w:cs="Arial"/>
          <w:color w:val="0563C1" w:themeColor="hyperlink"/>
          <w:sz w:val="22"/>
          <w:szCs w:val="22"/>
          <w:u w:val="single"/>
        </w:rPr>
      </w:pPr>
      <w:r w:rsidRPr="19FC4DCD">
        <w:rPr>
          <w:rFonts w:ascii="Arial" w:hAnsi="Arial" w:cs="Arial"/>
          <w:sz w:val="22"/>
          <w:szCs w:val="22"/>
        </w:rPr>
        <w:t>Pre</w:t>
      </w:r>
      <w:r w:rsidR="7C9E0286" w:rsidRPr="19FC4DCD">
        <w:rPr>
          <w:rFonts w:ascii="Arial" w:hAnsi="Arial" w:cs="Arial"/>
          <w:sz w:val="22"/>
          <w:szCs w:val="22"/>
        </w:rPr>
        <w:t>-</w:t>
      </w:r>
      <w:r w:rsidRPr="19FC4DCD">
        <w:rPr>
          <w:rFonts w:ascii="Arial" w:hAnsi="Arial" w:cs="Arial"/>
          <w:sz w:val="22"/>
          <w:szCs w:val="22"/>
        </w:rPr>
        <w:t xml:space="preserve">submission enquiries are encouraged.  </w:t>
      </w:r>
      <w:r w:rsidR="0002183D" w:rsidRPr="19FC4DCD">
        <w:rPr>
          <w:rFonts w:ascii="Arial" w:hAnsi="Arial" w:cs="Arial"/>
          <w:sz w:val="22"/>
          <w:szCs w:val="22"/>
        </w:rPr>
        <w:t xml:space="preserve">General enquiries relating to the scope and objectives of this call should be directed to the </w:t>
      </w:r>
      <w:r w:rsidR="00026D94" w:rsidRPr="19FC4DCD">
        <w:rPr>
          <w:rFonts w:ascii="Arial" w:hAnsi="Arial" w:cs="Arial"/>
          <w:sz w:val="22"/>
          <w:szCs w:val="22"/>
        </w:rPr>
        <w:t>Theme Leads</w:t>
      </w:r>
      <w:r w:rsidR="005F1A63" w:rsidRPr="19FC4DCD">
        <w:rPr>
          <w:rFonts w:ascii="Arial" w:hAnsi="Arial" w:cs="Arial"/>
          <w:sz w:val="22"/>
          <w:szCs w:val="22"/>
        </w:rPr>
        <w:t xml:space="preserve"> </w:t>
      </w:r>
      <w:r w:rsidR="00993B15">
        <w:rPr>
          <w:rFonts w:ascii="Arial" w:hAnsi="Arial" w:cs="Arial"/>
          <w:sz w:val="22"/>
          <w:szCs w:val="22"/>
        </w:rPr>
        <w:t xml:space="preserve">Matthew Pickering </w:t>
      </w:r>
      <w:hyperlink r:id="rId13" w:history="1">
        <w:r w:rsidR="00993B15" w:rsidRPr="005E2F51">
          <w:rPr>
            <w:rStyle w:val="Hyperlink"/>
            <w:rFonts w:ascii="Arial" w:hAnsi="Arial" w:cs="Arial"/>
            <w:sz w:val="22"/>
            <w:szCs w:val="22"/>
          </w:rPr>
          <w:t>matthew.pickering@imperial.ac.uk</w:t>
        </w:r>
      </w:hyperlink>
      <w:r w:rsidR="00993B15">
        <w:rPr>
          <w:rFonts w:ascii="Arial" w:hAnsi="Arial" w:cs="Arial"/>
          <w:sz w:val="22"/>
          <w:szCs w:val="22"/>
        </w:rPr>
        <w:t xml:space="preserve"> and/or Nichola Cooper </w:t>
      </w:r>
      <w:hyperlink r:id="rId14" w:history="1">
        <w:r w:rsidR="00993B15" w:rsidRPr="005E2F51">
          <w:rPr>
            <w:rStyle w:val="Hyperlink"/>
            <w:rFonts w:ascii="Arial" w:hAnsi="Arial" w:cs="Arial"/>
            <w:sz w:val="22"/>
            <w:szCs w:val="22"/>
          </w:rPr>
          <w:t>n.cooper@imperial.ac.uk</w:t>
        </w:r>
      </w:hyperlink>
      <w:r w:rsidR="00993B15">
        <w:rPr>
          <w:rFonts w:ascii="Arial" w:hAnsi="Arial" w:cs="Arial"/>
          <w:sz w:val="22"/>
          <w:szCs w:val="22"/>
        </w:rPr>
        <w:t xml:space="preserve"> </w:t>
      </w:r>
    </w:p>
    <w:sectPr w:rsidR="005F1A63" w:rsidRPr="00ED2DE5" w:rsidSect="00A623CB">
      <w:headerReference w:type="default" r:id="rId15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D1CA3" w14:textId="77777777" w:rsidR="00105CB3" w:rsidRDefault="00105CB3" w:rsidP="00A623CB">
      <w:r>
        <w:separator/>
      </w:r>
    </w:p>
  </w:endnote>
  <w:endnote w:type="continuationSeparator" w:id="0">
    <w:p w14:paraId="3DDC4801" w14:textId="77777777" w:rsidR="00105CB3" w:rsidRDefault="00105CB3" w:rsidP="00A6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630A" w14:textId="77777777" w:rsidR="00105CB3" w:rsidRDefault="00105CB3" w:rsidP="00A623CB">
      <w:r>
        <w:separator/>
      </w:r>
    </w:p>
  </w:footnote>
  <w:footnote w:type="continuationSeparator" w:id="0">
    <w:p w14:paraId="2E255251" w14:textId="77777777" w:rsidR="00105CB3" w:rsidRDefault="00105CB3" w:rsidP="00A62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D4CBC" w14:textId="3055B40C" w:rsidR="00A623CB" w:rsidRDefault="00A623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3F66"/>
    <w:multiLevelType w:val="hybridMultilevel"/>
    <w:tmpl w:val="B520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45AEE"/>
    <w:multiLevelType w:val="hybridMultilevel"/>
    <w:tmpl w:val="2DDCD4B8"/>
    <w:lvl w:ilvl="0" w:tplc="3DE0257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D4CFB"/>
    <w:multiLevelType w:val="hybridMultilevel"/>
    <w:tmpl w:val="DC4606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316B90"/>
    <w:multiLevelType w:val="hybridMultilevel"/>
    <w:tmpl w:val="A0A2E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40C4F4"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C0519"/>
    <w:multiLevelType w:val="hybridMultilevel"/>
    <w:tmpl w:val="D3C82F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9F2EAE"/>
    <w:multiLevelType w:val="hybridMultilevel"/>
    <w:tmpl w:val="FF8A0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540DF"/>
    <w:multiLevelType w:val="hybridMultilevel"/>
    <w:tmpl w:val="349C8D9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5B5028"/>
    <w:multiLevelType w:val="multilevel"/>
    <w:tmpl w:val="8DB2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2240262">
    <w:abstractNumId w:val="5"/>
  </w:num>
  <w:num w:numId="2" w16cid:durableId="1377199924">
    <w:abstractNumId w:val="4"/>
  </w:num>
  <w:num w:numId="3" w16cid:durableId="1425808843">
    <w:abstractNumId w:val="2"/>
  </w:num>
  <w:num w:numId="4" w16cid:durableId="1967202005">
    <w:abstractNumId w:val="1"/>
  </w:num>
  <w:num w:numId="5" w16cid:durableId="2112817624">
    <w:abstractNumId w:val="6"/>
  </w:num>
  <w:num w:numId="6" w16cid:durableId="1559591302">
    <w:abstractNumId w:val="3"/>
  </w:num>
  <w:num w:numId="7" w16cid:durableId="1053428026">
    <w:abstractNumId w:val="0"/>
  </w:num>
  <w:num w:numId="8" w16cid:durableId="19770555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3D"/>
    <w:rsid w:val="00017179"/>
    <w:rsid w:val="000210B2"/>
    <w:rsid w:val="0002183D"/>
    <w:rsid w:val="00023F64"/>
    <w:rsid w:val="00024024"/>
    <w:rsid w:val="00026D94"/>
    <w:rsid w:val="00032732"/>
    <w:rsid w:val="000345F6"/>
    <w:rsid w:val="00042345"/>
    <w:rsid w:val="00052798"/>
    <w:rsid w:val="000560BF"/>
    <w:rsid w:val="000671F0"/>
    <w:rsid w:val="000A22BB"/>
    <w:rsid w:val="000A52E3"/>
    <w:rsid w:val="000C0897"/>
    <w:rsid w:val="000C0BE6"/>
    <w:rsid w:val="000C212A"/>
    <w:rsid w:val="000C72A3"/>
    <w:rsid w:val="000F70E1"/>
    <w:rsid w:val="0010205E"/>
    <w:rsid w:val="00105CB3"/>
    <w:rsid w:val="00106D68"/>
    <w:rsid w:val="00106E97"/>
    <w:rsid w:val="00131684"/>
    <w:rsid w:val="0016260D"/>
    <w:rsid w:val="00165DFB"/>
    <w:rsid w:val="00177142"/>
    <w:rsid w:val="00181EF5"/>
    <w:rsid w:val="0018508C"/>
    <w:rsid w:val="00185275"/>
    <w:rsid w:val="0019160A"/>
    <w:rsid w:val="001A3208"/>
    <w:rsid w:val="001D331D"/>
    <w:rsid w:val="001D5259"/>
    <w:rsid w:val="001E54EF"/>
    <w:rsid w:val="002020BE"/>
    <w:rsid w:val="00217C3E"/>
    <w:rsid w:val="00264D70"/>
    <w:rsid w:val="00272856"/>
    <w:rsid w:val="0028585C"/>
    <w:rsid w:val="0029480B"/>
    <w:rsid w:val="002A1162"/>
    <w:rsid w:val="002A1436"/>
    <w:rsid w:val="002A2732"/>
    <w:rsid w:val="002B2F2F"/>
    <w:rsid w:val="002B781D"/>
    <w:rsid w:val="002C0E5B"/>
    <w:rsid w:val="002C21D0"/>
    <w:rsid w:val="002D1BC3"/>
    <w:rsid w:val="002D7103"/>
    <w:rsid w:val="002F6BF6"/>
    <w:rsid w:val="0031391C"/>
    <w:rsid w:val="0031A323"/>
    <w:rsid w:val="003242E4"/>
    <w:rsid w:val="0034427B"/>
    <w:rsid w:val="003756DB"/>
    <w:rsid w:val="00384B52"/>
    <w:rsid w:val="00394B0F"/>
    <w:rsid w:val="00394CD2"/>
    <w:rsid w:val="003A5EB5"/>
    <w:rsid w:val="003B7842"/>
    <w:rsid w:val="003C5FBA"/>
    <w:rsid w:val="003D4932"/>
    <w:rsid w:val="003E7C2C"/>
    <w:rsid w:val="00412364"/>
    <w:rsid w:val="004153D5"/>
    <w:rsid w:val="0042559C"/>
    <w:rsid w:val="00463C1B"/>
    <w:rsid w:val="0046640A"/>
    <w:rsid w:val="0046778B"/>
    <w:rsid w:val="004B6446"/>
    <w:rsid w:val="004C3391"/>
    <w:rsid w:val="004D6550"/>
    <w:rsid w:val="004D7E03"/>
    <w:rsid w:val="00512961"/>
    <w:rsid w:val="00516B30"/>
    <w:rsid w:val="00524FE3"/>
    <w:rsid w:val="00533A99"/>
    <w:rsid w:val="00582E49"/>
    <w:rsid w:val="005B14A5"/>
    <w:rsid w:val="005C45B9"/>
    <w:rsid w:val="005F1A63"/>
    <w:rsid w:val="006005BE"/>
    <w:rsid w:val="0060288D"/>
    <w:rsid w:val="00610FA0"/>
    <w:rsid w:val="00613BAC"/>
    <w:rsid w:val="00613FA6"/>
    <w:rsid w:val="00645E24"/>
    <w:rsid w:val="00690FFD"/>
    <w:rsid w:val="006B52E4"/>
    <w:rsid w:val="006D5ABE"/>
    <w:rsid w:val="006E6F3C"/>
    <w:rsid w:val="006F7E5D"/>
    <w:rsid w:val="00723D79"/>
    <w:rsid w:val="00743DC4"/>
    <w:rsid w:val="0075560C"/>
    <w:rsid w:val="00770EAB"/>
    <w:rsid w:val="00777B88"/>
    <w:rsid w:val="00794DB5"/>
    <w:rsid w:val="007A0AC9"/>
    <w:rsid w:val="007A6CCE"/>
    <w:rsid w:val="007B1CF8"/>
    <w:rsid w:val="007B6AA9"/>
    <w:rsid w:val="007C41DA"/>
    <w:rsid w:val="007C5A99"/>
    <w:rsid w:val="007C722A"/>
    <w:rsid w:val="007E39AF"/>
    <w:rsid w:val="007F065F"/>
    <w:rsid w:val="007F1EAC"/>
    <w:rsid w:val="00807D84"/>
    <w:rsid w:val="008156C1"/>
    <w:rsid w:val="00821BB4"/>
    <w:rsid w:val="00823056"/>
    <w:rsid w:val="00830AF0"/>
    <w:rsid w:val="0085039F"/>
    <w:rsid w:val="00857A6F"/>
    <w:rsid w:val="00867A2D"/>
    <w:rsid w:val="00881BA1"/>
    <w:rsid w:val="00892880"/>
    <w:rsid w:val="0089350D"/>
    <w:rsid w:val="008A3910"/>
    <w:rsid w:val="008F6BDA"/>
    <w:rsid w:val="0092307F"/>
    <w:rsid w:val="00930B67"/>
    <w:rsid w:val="00943143"/>
    <w:rsid w:val="009559EF"/>
    <w:rsid w:val="00967E7F"/>
    <w:rsid w:val="0097479B"/>
    <w:rsid w:val="00976EA8"/>
    <w:rsid w:val="00993B15"/>
    <w:rsid w:val="009C4783"/>
    <w:rsid w:val="009E0597"/>
    <w:rsid w:val="009E21B2"/>
    <w:rsid w:val="009E2343"/>
    <w:rsid w:val="009E292E"/>
    <w:rsid w:val="009F6436"/>
    <w:rsid w:val="00A02A70"/>
    <w:rsid w:val="00A10E27"/>
    <w:rsid w:val="00A24C51"/>
    <w:rsid w:val="00A405DA"/>
    <w:rsid w:val="00A42713"/>
    <w:rsid w:val="00A47C56"/>
    <w:rsid w:val="00A53EE3"/>
    <w:rsid w:val="00A623CB"/>
    <w:rsid w:val="00A77120"/>
    <w:rsid w:val="00A87B25"/>
    <w:rsid w:val="00A90EF1"/>
    <w:rsid w:val="00AB4E20"/>
    <w:rsid w:val="00AB7CFD"/>
    <w:rsid w:val="00AB7F01"/>
    <w:rsid w:val="00AD1A1D"/>
    <w:rsid w:val="00B15D99"/>
    <w:rsid w:val="00B744D9"/>
    <w:rsid w:val="00B854C8"/>
    <w:rsid w:val="00B867DE"/>
    <w:rsid w:val="00B965C5"/>
    <w:rsid w:val="00BA28BC"/>
    <w:rsid w:val="00BA4608"/>
    <w:rsid w:val="00BA54EF"/>
    <w:rsid w:val="00BC6AA8"/>
    <w:rsid w:val="00BD2411"/>
    <w:rsid w:val="00BD5E0C"/>
    <w:rsid w:val="00C246C5"/>
    <w:rsid w:val="00C26487"/>
    <w:rsid w:val="00C32835"/>
    <w:rsid w:val="00C45877"/>
    <w:rsid w:val="00C576EB"/>
    <w:rsid w:val="00C71434"/>
    <w:rsid w:val="00C81ED9"/>
    <w:rsid w:val="00CB686A"/>
    <w:rsid w:val="00CC2F79"/>
    <w:rsid w:val="00CD347C"/>
    <w:rsid w:val="00CE0D26"/>
    <w:rsid w:val="00CF003E"/>
    <w:rsid w:val="00D10BB3"/>
    <w:rsid w:val="00D12EB4"/>
    <w:rsid w:val="00D25BBA"/>
    <w:rsid w:val="00D32661"/>
    <w:rsid w:val="00D37446"/>
    <w:rsid w:val="00D56E32"/>
    <w:rsid w:val="00D6798B"/>
    <w:rsid w:val="00D86087"/>
    <w:rsid w:val="00D9167D"/>
    <w:rsid w:val="00DB78B2"/>
    <w:rsid w:val="00DC0082"/>
    <w:rsid w:val="00DC1C55"/>
    <w:rsid w:val="00DD0B59"/>
    <w:rsid w:val="00DD6371"/>
    <w:rsid w:val="00DD6B98"/>
    <w:rsid w:val="00DE17E2"/>
    <w:rsid w:val="00DF0BBA"/>
    <w:rsid w:val="00E04D43"/>
    <w:rsid w:val="00E10E73"/>
    <w:rsid w:val="00E22C41"/>
    <w:rsid w:val="00E35874"/>
    <w:rsid w:val="00E35888"/>
    <w:rsid w:val="00E44A25"/>
    <w:rsid w:val="00E44B17"/>
    <w:rsid w:val="00E46878"/>
    <w:rsid w:val="00E5362F"/>
    <w:rsid w:val="00E64669"/>
    <w:rsid w:val="00E84029"/>
    <w:rsid w:val="00E96F51"/>
    <w:rsid w:val="00E97421"/>
    <w:rsid w:val="00EB4CB2"/>
    <w:rsid w:val="00ED06DF"/>
    <w:rsid w:val="00ED2DE5"/>
    <w:rsid w:val="00EE6494"/>
    <w:rsid w:val="00EE7D13"/>
    <w:rsid w:val="00EF1721"/>
    <w:rsid w:val="00EF2374"/>
    <w:rsid w:val="00F0116D"/>
    <w:rsid w:val="00F14401"/>
    <w:rsid w:val="00F344C3"/>
    <w:rsid w:val="00F47DBA"/>
    <w:rsid w:val="00F51BE6"/>
    <w:rsid w:val="00F53BD3"/>
    <w:rsid w:val="00F5540A"/>
    <w:rsid w:val="00F72145"/>
    <w:rsid w:val="00F8332A"/>
    <w:rsid w:val="00F923E5"/>
    <w:rsid w:val="00FA50F8"/>
    <w:rsid w:val="00FB7BFF"/>
    <w:rsid w:val="00FD4E6C"/>
    <w:rsid w:val="00FE32A1"/>
    <w:rsid w:val="00FE65B1"/>
    <w:rsid w:val="00FF7E35"/>
    <w:rsid w:val="031578C5"/>
    <w:rsid w:val="058E5030"/>
    <w:rsid w:val="06C7EF71"/>
    <w:rsid w:val="0CAA4B2E"/>
    <w:rsid w:val="0E660C44"/>
    <w:rsid w:val="103130D6"/>
    <w:rsid w:val="1176A3D1"/>
    <w:rsid w:val="15E3CB51"/>
    <w:rsid w:val="170E3E23"/>
    <w:rsid w:val="19FC4DCD"/>
    <w:rsid w:val="204C73C5"/>
    <w:rsid w:val="2194B521"/>
    <w:rsid w:val="22721923"/>
    <w:rsid w:val="26B30A29"/>
    <w:rsid w:val="279130BA"/>
    <w:rsid w:val="27F3524B"/>
    <w:rsid w:val="2884E7B0"/>
    <w:rsid w:val="2BBC8872"/>
    <w:rsid w:val="2FE83422"/>
    <w:rsid w:val="354A425B"/>
    <w:rsid w:val="399007E6"/>
    <w:rsid w:val="3B4871AB"/>
    <w:rsid w:val="3DC82628"/>
    <w:rsid w:val="422C814B"/>
    <w:rsid w:val="42E512A0"/>
    <w:rsid w:val="43F1E125"/>
    <w:rsid w:val="4685F8E6"/>
    <w:rsid w:val="482079F7"/>
    <w:rsid w:val="49B41557"/>
    <w:rsid w:val="4A350031"/>
    <w:rsid w:val="505E0335"/>
    <w:rsid w:val="5120C94C"/>
    <w:rsid w:val="51CAAB4A"/>
    <w:rsid w:val="53E6DC96"/>
    <w:rsid w:val="555E93ED"/>
    <w:rsid w:val="583141AE"/>
    <w:rsid w:val="59FB972F"/>
    <w:rsid w:val="5F903AA0"/>
    <w:rsid w:val="66444EA7"/>
    <w:rsid w:val="67E45350"/>
    <w:rsid w:val="684CC862"/>
    <w:rsid w:val="685EEA9A"/>
    <w:rsid w:val="6B3A539C"/>
    <w:rsid w:val="6C9C6897"/>
    <w:rsid w:val="6CDE8356"/>
    <w:rsid w:val="6D653D0E"/>
    <w:rsid w:val="6E3083F8"/>
    <w:rsid w:val="6FCC5459"/>
    <w:rsid w:val="726244BD"/>
    <w:rsid w:val="727838B1"/>
    <w:rsid w:val="72D62BED"/>
    <w:rsid w:val="7471FC4E"/>
    <w:rsid w:val="766C3D3F"/>
    <w:rsid w:val="7748709C"/>
    <w:rsid w:val="779F0B21"/>
    <w:rsid w:val="7C9E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99122"/>
  <w15:chartTrackingRefBased/>
  <w15:docId w15:val="{D84B4383-D9E5-4E6C-B879-113D33B9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218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18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183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6466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80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80B"/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623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3C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623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3C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C72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72A3"/>
  </w:style>
  <w:style w:type="character" w:customStyle="1" w:styleId="CommentTextChar">
    <w:name w:val="Comment Text Char"/>
    <w:basedOn w:val="DefaultParagraphFont"/>
    <w:link w:val="CommentText"/>
    <w:uiPriority w:val="99"/>
    <w:rsid w:val="000C72A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2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2A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331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6E6F3C"/>
  </w:style>
  <w:style w:type="paragraph" w:styleId="Revision">
    <w:name w:val="Revision"/>
    <w:hidden/>
    <w:uiPriority w:val="99"/>
    <w:semiHidden/>
    <w:rsid w:val="00755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rsid w:val="00034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tthew.pickering@imperial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mperialbrc.nihr.ac.uk/wp-content/uploads/2022/01/Acknowledgments-Leaflet-current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tonia.gould@imperial.ac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antonia.gould@imperial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n.cooper@imperia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16615b-11d7-45b9-907f-f38e247d2a21" xsi:nil="true"/>
    <lcf76f155ced4ddcb4097134ff3c332f xmlns="2924705e-65f3-4229-a556-fa72e387468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14FD35C182E4AAB681729285ED1CD" ma:contentTypeVersion="18" ma:contentTypeDescription="Create a new document." ma:contentTypeScope="" ma:versionID="f582ddc989e6e516a519070ec0bb4268">
  <xsd:schema xmlns:xsd="http://www.w3.org/2001/XMLSchema" xmlns:xs="http://www.w3.org/2001/XMLSchema" xmlns:p="http://schemas.microsoft.com/office/2006/metadata/properties" xmlns:ns2="2924705e-65f3-4229-a556-fa72e3874683" xmlns:ns3="6416615b-11d7-45b9-907f-f38e247d2a21" targetNamespace="http://schemas.microsoft.com/office/2006/metadata/properties" ma:root="true" ma:fieldsID="192cc05e4abf5a380d744876fb9d47da" ns2:_="" ns3:_="">
    <xsd:import namespace="2924705e-65f3-4229-a556-fa72e3874683"/>
    <xsd:import namespace="6416615b-11d7-45b9-907f-f38e247d2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4705e-65f3-4229-a556-fa72e3874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6615b-11d7-45b9-907f-f38e247d2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069d26-8164-4891-af51-3ee11909ea65}" ma:internalName="TaxCatchAll" ma:showField="CatchAllData" ma:web="6416615b-11d7-45b9-907f-f38e247d2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9817D9-C23B-4CEE-BAE1-277E7DD1859F}">
  <ds:schemaRefs>
    <ds:schemaRef ds:uri="http://schemas.microsoft.com/office/2006/metadata/properties"/>
    <ds:schemaRef ds:uri="http://schemas.microsoft.com/office/infopath/2007/PartnerControls"/>
    <ds:schemaRef ds:uri="6416615b-11d7-45b9-907f-f38e247d2a21"/>
    <ds:schemaRef ds:uri="2924705e-65f3-4229-a556-fa72e3874683"/>
  </ds:schemaRefs>
</ds:datastoreItem>
</file>

<file path=customXml/itemProps2.xml><?xml version="1.0" encoding="utf-8"?>
<ds:datastoreItem xmlns:ds="http://schemas.openxmlformats.org/officeDocument/2006/customXml" ds:itemID="{AF2A2CC4-9114-4DFF-9B86-98C481ABB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4705e-65f3-4229-a556-fa72e3874683"/>
    <ds:schemaRef ds:uri="6416615b-11d7-45b9-907f-f38e247d2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C18866-5C31-468F-B0B5-D5DBC5021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Susannah M Y</dc:creator>
  <cp:keywords/>
  <dc:description/>
  <cp:lastModifiedBy>Gould, Antonia E G</cp:lastModifiedBy>
  <cp:revision>5</cp:revision>
  <cp:lastPrinted>2019-01-30T11:46:00Z</cp:lastPrinted>
  <dcterms:created xsi:type="dcterms:W3CDTF">2024-05-13T12:54:00Z</dcterms:created>
  <dcterms:modified xsi:type="dcterms:W3CDTF">2024-05-13T12:56:00Z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0x010100A5F14FD35C182E4AAB681729285ED1CD</vt:lpwstr>
  </property>
  <property fmtid="{D5CDD505-2E9C-101B-9397-08002B2CF9AE}" pid="3" name="MediaServiceImageTags">
    <vt:lpwstr/>
  </property>
</Properties>
</file>